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075" w14:textId="48D2D701" w:rsidR="00414B2E" w:rsidRPr="00211E73" w:rsidRDefault="00414B2E" w:rsidP="00DD04B9">
      <w:pPr>
        <w:spacing w:line="276" w:lineRule="auto"/>
        <w:jc w:val="center"/>
        <w:rPr>
          <w:b/>
          <w:color w:val="0D0D0D" w:themeColor="text1" w:themeTint="F2"/>
        </w:rPr>
      </w:pPr>
      <w:bookmarkStart w:id="0" w:name="_Hlk102461300"/>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6A7E6A38" w:rsidR="00414B2E" w:rsidRPr="00EB30D5" w:rsidRDefault="00414B2E" w:rsidP="007E59D8">
      <w:pPr>
        <w:spacing w:line="276" w:lineRule="auto"/>
        <w:jc w:val="both"/>
        <w:rPr>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p>
    <w:p w14:paraId="423E2773" w14:textId="07D0FA91" w:rsidR="00414B2E" w:rsidRDefault="00414B2E" w:rsidP="00DD04B9">
      <w:pPr>
        <w:pStyle w:val="BodyText2"/>
        <w:spacing w:after="0" w:line="276" w:lineRule="auto"/>
        <w:jc w:val="both"/>
        <w:rPr>
          <w:szCs w:val="24"/>
        </w:rPr>
      </w:pPr>
    </w:p>
    <w:p w14:paraId="5C0E5087" w14:textId="336B95C2" w:rsidR="004D2BBE" w:rsidRPr="009E7D4F" w:rsidRDefault="004D2BBE" w:rsidP="004D2BBE">
      <w:pPr>
        <w:spacing w:line="276" w:lineRule="auto"/>
        <w:jc w:val="both"/>
        <w:rPr>
          <w:strike/>
          <w:color w:val="FF0000"/>
        </w:rPr>
      </w:pPr>
      <w:bookmarkStart w:id="1" w:name="_Hlk102470832"/>
      <w:bookmarkStart w:id="2" w:name="_Hlk102461384"/>
      <w:r w:rsidRPr="003E7771">
        <w:rPr>
          <w:color w:val="0D0D0D" w:themeColor="text1" w:themeTint="F2"/>
        </w:rPr>
        <w:t xml:space="preserve">This template follows the Cal/OSHA COVID-19 </w:t>
      </w:r>
      <w:r w:rsidR="007B31C4" w:rsidRPr="003E7771">
        <w:rPr>
          <w:color w:val="0D0D0D" w:themeColor="text1" w:themeTint="F2"/>
        </w:rPr>
        <w:t>m</w:t>
      </w:r>
      <w:r w:rsidRPr="003E7771">
        <w:rPr>
          <w:color w:val="0D0D0D" w:themeColor="text1" w:themeTint="F2"/>
        </w:rPr>
        <w:t xml:space="preserve">odel Prevention Program and has been updated to reflect the changes made </w:t>
      </w:r>
      <w:r w:rsidRPr="009E7D4F">
        <w:rPr>
          <w:strike/>
          <w:color w:val="FF0000"/>
        </w:rPr>
        <w:t>due to</w:t>
      </w:r>
      <w:r w:rsidR="006A448A" w:rsidRPr="009E7D4F">
        <w:rPr>
          <w:strike/>
          <w:color w:val="FF0000"/>
        </w:rPr>
        <w:t xml:space="preserve"> </w:t>
      </w:r>
      <w:r w:rsidR="00D66187" w:rsidRPr="009E7D4F">
        <w:rPr>
          <w:strike/>
          <w:color w:val="FF0000"/>
        </w:rPr>
        <w:t xml:space="preserve">the </w:t>
      </w:r>
      <w:r w:rsidR="007B31C4" w:rsidRPr="009E7D4F">
        <w:rPr>
          <w:strike/>
          <w:color w:val="FF0000"/>
        </w:rPr>
        <w:t>third</w:t>
      </w:r>
      <w:r w:rsidR="004836D9" w:rsidRPr="009E7D4F">
        <w:rPr>
          <w:strike/>
          <w:color w:val="FF0000"/>
        </w:rPr>
        <w:t xml:space="preserve"> </w:t>
      </w:r>
      <w:r w:rsidR="007B31C4" w:rsidRPr="009E7D4F">
        <w:rPr>
          <w:strike/>
          <w:color w:val="FF0000"/>
        </w:rPr>
        <w:t>r</w:t>
      </w:r>
      <w:r w:rsidR="004836D9" w:rsidRPr="009E7D4F">
        <w:rPr>
          <w:strike/>
          <w:color w:val="FF0000"/>
        </w:rPr>
        <w:t>eadoption of the Cal</w:t>
      </w:r>
      <w:r w:rsidR="00D94F56" w:rsidRPr="009E7D4F">
        <w:rPr>
          <w:strike/>
          <w:color w:val="FF0000"/>
        </w:rPr>
        <w:t>/</w:t>
      </w:r>
      <w:r w:rsidR="004836D9" w:rsidRPr="009E7D4F">
        <w:rPr>
          <w:strike/>
          <w:color w:val="FF0000"/>
        </w:rPr>
        <w:t>OSHA COVID 19</w:t>
      </w:r>
      <w:r w:rsidR="00E8575B" w:rsidRPr="009E7D4F">
        <w:rPr>
          <w:strike/>
          <w:color w:val="FF0000"/>
        </w:rPr>
        <w:t>-ETS</w:t>
      </w:r>
      <w:r w:rsidR="007B31C4" w:rsidRPr="009E7D4F">
        <w:rPr>
          <w:strike/>
          <w:color w:val="FF0000"/>
        </w:rPr>
        <w:t>,</w:t>
      </w:r>
      <w:r w:rsidR="00E8575B" w:rsidRPr="009E7D4F">
        <w:rPr>
          <w:strike/>
          <w:color w:val="FF0000"/>
        </w:rPr>
        <w:t xml:space="preserve"> which will be effective on May 6, 2022.</w:t>
      </w:r>
      <w:bookmarkEnd w:id="1"/>
      <w:r w:rsidR="00721044" w:rsidRPr="003E7771">
        <w:rPr>
          <w:color w:val="0D0D0D" w:themeColor="text1" w:themeTint="F2"/>
        </w:rPr>
        <w:t xml:space="preserve"> </w:t>
      </w:r>
      <w:r w:rsidR="009E7D4F" w:rsidRPr="009E7D4F">
        <w:rPr>
          <w:color w:val="FF0000"/>
        </w:rPr>
        <w:t>on June 8, 2022 by the California Department of Public Health (CDPH).</w:t>
      </w:r>
    </w:p>
    <w:bookmarkEnd w:id="2"/>
    <w:p w14:paraId="7246E1AF" w14:textId="2FAF2743" w:rsidR="00D371EA" w:rsidRPr="003E7771" w:rsidRDefault="00D371EA" w:rsidP="006F0A92">
      <w:pPr>
        <w:spacing w:line="276" w:lineRule="auto"/>
        <w:jc w:val="both"/>
        <w:rPr>
          <w:color w:val="0D0D0D" w:themeColor="text1" w:themeTint="F2"/>
        </w:rPr>
      </w:pPr>
    </w:p>
    <w:p w14:paraId="2CD5DFB3" w14:textId="5241CAF1" w:rsidR="006318C4" w:rsidRPr="003E7771" w:rsidRDefault="006318C4" w:rsidP="00C1616D">
      <w:pPr>
        <w:spacing w:line="276" w:lineRule="auto"/>
        <w:jc w:val="both"/>
        <w:rPr>
          <w:rFonts w:ascii="Calibri" w:hAnsi="Calibri"/>
          <w:strike/>
          <w:color w:val="0D0D0D" w:themeColor="text1" w:themeTint="F2"/>
        </w:rPr>
      </w:pPr>
      <w:r w:rsidRPr="003E7771">
        <w:rPr>
          <w:color w:val="0D0D0D" w:themeColor="text1" w:themeTint="F2"/>
        </w:rPr>
        <w:t>Please check with your local health department to see if your county health department rules are different</w:t>
      </w:r>
      <w:r w:rsidR="00931C51" w:rsidRPr="003E7771">
        <w:rPr>
          <w:color w:val="0D0D0D" w:themeColor="text1" w:themeTint="F2"/>
        </w:rPr>
        <w:t xml:space="preserve"> and the</w:t>
      </w:r>
      <w:r w:rsidR="00387F74" w:rsidRPr="003E7771">
        <w:rPr>
          <w:color w:val="0D0D0D" w:themeColor="text1" w:themeTint="F2"/>
        </w:rPr>
        <w:t xml:space="preserve"> California Department of Public Health (</w:t>
      </w:r>
      <w:r w:rsidR="00931C51" w:rsidRPr="003E7771">
        <w:rPr>
          <w:color w:val="0D0D0D" w:themeColor="text1" w:themeTint="F2"/>
        </w:rPr>
        <w:t>CDPH</w:t>
      </w:r>
      <w:r w:rsidR="00387F74" w:rsidRPr="003E7771">
        <w:rPr>
          <w:color w:val="0D0D0D" w:themeColor="text1" w:themeTint="F2"/>
        </w:rPr>
        <w:t>)</w:t>
      </w:r>
      <w:r w:rsidR="00931C51" w:rsidRPr="003E7771">
        <w:rPr>
          <w:color w:val="0D0D0D" w:themeColor="text1" w:themeTint="F2"/>
        </w:rPr>
        <w:t xml:space="preserve"> for updated guidance</w:t>
      </w:r>
      <w:r w:rsidRPr="003E7771">
        <w:rPr>
          <w:color w:val="0D0D0D" w:themeColor="text1" w:themeTint="F2"/>
        </w:rPr>
        <w:t>.</w:t>
      </w:r>
      <w:r w:rsidR="00EA3493">
        <w:rPr>
          <w:color w:val="0D0D0D" w:themeColor="text1" w:themeTint="F2"/>
        </w:rPr>
        <w:t xml:space="preserve"> </w:t>
      </w:r>
    </w:p>
    <w:p w14:paraId="23F3B410" w14:textId="77777777" w:rsidR="006318C4" w:rsidRPr="00C1616D" w:rsidRDefault="006318C4" w:rsidP="00C1616D">
      <w:pPr>
        <w:spacing w:line="276" w:lineRule="auto"/>
        <w:jc w:val="both"/>
        <w:rPr>
          <w:color w:val="000000" w:themeColor="text1"/>
        </w:rPr>
      </w:pPr>
    </w:p>
    <w:p w14:paraId="36341298" w14:textId="62CC9D0B" w:rsidR="00D371EA" w:rsidRDefault="00D371EA" w:rsidP="006F0A92">
      <w:pPr>
        <w:spacing w:line="276" w:lineRule="auto"/>
        <w:jc w:val="both"/>
      </w:pPr>
      <w:r>
        <w:t xml:space="preserve">Once completed, we recommend keeping this </w:t>
      </w:r>
      <w:r w:rsidR="002E0969">
        <w:t>p</w:t>
      </w:r>
      <w:r>
        <w:t>rogram separate from your Injury and Illness Prevention Program (IIPP).</w:t>
      </w:r>
    </w:p>
    <w:p w14:paraId="4761271E" w14:textId="77777777" w:rsidR="006F0A92" w:rsidRPr="004E23C0" w:rsidRDefault="006F0A92" w:rsidP="006F0A92">
      <w:pPr>
        <w:spacing w:line="276" w:lineRule="auto"/>
        <w:jc w:val="both"/>
      </w:pPr>
    </w:p>
    <w:p w14:paraId="4F1152B4" w14:textId="1C124BC5"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3" w:name="_Hlk61618308"/>
      <w:r w:rsidRPr="00E8106E">
        <w:rPr>
          <w:color w:val="0070C0"/>
        </w:rPr>
        <w:t>BLUE TEXT</w:t>
      </w:r>
      <w:bookmarkEnd w:id="3"/>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information</w:t>
      </w:r>
      <w:r w:rsidR="004E2E52">
        <w:t>.</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3E3DF3AD" w:rsidR="00833AA3" w:rsidRPr="004E23C0" w:rsidRDefault="004E2E52" w:rsidP="00DD04B9">
      <w:pPr>
        <w:spacing w:line="276" w:lineRule="auto"/>
        <w:jc w:val="both"/>
      </w:pPr>
      <w:bookmarkStart w:id="4" w:name="_Hlk102470858"/>
      <w:bookmarkStart w:id="5" w:name="_Hlk102472009"/>
      <w:r w:rsidRPr="002E0969">
        <w:rPr>
          <w:color w:val="000000" w:themeColor="text1"/>
        </w:rPr>
        <w:t>R</w:t>
      </w:r>
      <w:r w:rsidR="00833AA3" w:rsidRPr="002E0969">
        <w:rPr>
          <w:color w:val="000000" w:themeColor="text1"/>
        </w:rPr>
        <w:t>emove th</w:t>
      </w:r>
      <w:r w:rsidR="00833AA3">
        <w:t xml:space="preserve">e shaded areas and change </w:t>
      </w:r>
      <w:r w:rsidR="007B31C4" w:rsidRPr="00E8106E">
        <w:rPr>
          <w:color w:val="0070C0"/>
        </w:rPr>
        <w:t xml:space="preserve">BLUE TEXT </w:t>
      </w:r>
      <w:r w:rsidR="00833AA3">
        <w:t>to black</w:t>
      </w:r>
      <w:r w:rsidR="00D371EA">
        <w:t xml:space="preserve"> text</w:t>
      </w:r>
      <w:r w:rsidR="00833AA3">
        <w:t xml:space="preserve"> for</w:t>
      </w:r>
      <w:r w:rsidR="00833AA3" w:rsidRPr="000756ED">
        <w:t xml:space="preserve"> the final document.</w:t>
      </w:r>
      <w:bookmarkEnd w:id="4"/>
      <w:r w:rsidR="00833AA3">
        <w:t xml:space="preserve"> </w:t>
      </w:r>
    </w:p>
    <w:bookmarkEnd w:id="5"/>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bookmarkEnd w:id="0"/>
    <w:p w14:paraId="47B8E03A" w14:textId="02D30EB2" w:rsidR="005F2A67" w:rsidRDefault="005F2A67" w:rsidP="006F0A92">
      <w:pPr>
        <w:spacing w:line="501" w:lineRule="auto"/>
        <w:jc w:val="center"/>
        <w:rPr>
          <w:b/>
          <w:bCs/>
        </w:rPr>
        <w:sectPr w:rsidR="005F2A67" w:rsidSect="00211E73">
          <w:footerReference w:type="default" r:id="rId11"/>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2"/>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26AB282F" w14:textId="44DD5074" w:rsidR="00CD7525" w:rsidRDefault="00833A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02544397" w:history="1">
        <w:r w:rsidR="00CD7525" w:rsidRPr="007531EB">
          <w:rPr>
            <w:rStyle w:val="Hyperlink"/>
            <w:noProof/>
          </w:rPr>
          <w:t>Scope</w:t>
        </w:r>
        <w:r w:rsidR="00CD7525">
          <w:rPr>
            <w:noProof/>
            <w:webHidden/>
          </w:rPr>
          <w:tab/>
        </w:r>
        <w:r w:rsidR="00CD7525">
          <w:rPr>
            <w:noProof/>
            <w:webHidden/>
          </w:rPr>
          <w:fldChar w:fldCharType="begin"/>
        </w:r>
        <w:r w:rsidR="00CD7525">
          <w:rPr>
            <w:noProof/>
            <w:webHidden/>
          </w:rPr>
          <w:instrText xml:space="preserve"> PAGEREF _Toc102544397 \h </w:instrText>
        </w:r>
        <w:r w:rsidR="00CD7525">
          <w:rPr>
            <w:noProof/>
            <w:webHidden/>
          </w:rPr>
        </w:r>
        <w:r w:rsidR="00CD7525">
          <w:rPr>
            <w:noProof/>
            <w:webHidden/>
          </w:rPr>
          <w:fldChar w:fldCharType="separate"/>
        </w:r>
        <w:r w:rsidR="00CD7525">
          <w:rPr>
            <w:noProof/>
            <w:webHidden/>
          </w:rPr>
          <w:t>1</w:t>
        </w:r>
        <w:r w:rsidR="00CD7525">
          <w:rPr>
            <w:noProof/>
            <w:webHidden/>
          </w:rPr>
          <w:fldChar w:fldCharType="end"/>
        </w:r>
      </w:hyperlink>
    </w:p>
    <w:p w14:paraId="0F314E7F" w14:textId="382B2EE2" w:rsidR="00CD7525" w:rsidRDefault="00627905">
      <w:pPr>
        <w:pStyle w:val="TOC1"/>
        <w:rPr>
          <w:rFonts w:asciiTheme="minorHAnsi" w:eastAsiaTheme="minorEastAsia" w:hAnsiTheme="minorHAnsi" w:cstheme="minorBidi"/>
          <w:noProof/>
        </w:rPr>
      </w:pPr>
      <w:hyperlink w:anchor="_Toc102544398" w:history="1">
        <w:r w:rsidR="00CD7525" w:rsidRPr="007531EB">
          <w:rPr>
            <w:rStyle w:val="Hyperlink"/>
            <w:noProof/>
          </w:rPr>
          <w:t>Authority and Responsibility</w:t>
        </w:r>
        <w:r w:rsidR="00CD7525">
          <w:rPr>
            <w:noProof/>
            <w:webHidden/>
          </w:rPr>
          <w:tab/>
        </w:r>
        <w:r w:rsidR="00CD7525">
          <w:rPr>
            <w:noProof/>
            <w:webHidden/>
          </w:rPr>
          <w:fldChar w:fldCharType="begin"/>
        </w:r>
        <w:r w:rsidR="00CD7525">
          <w:rPr>
            <w:noProof/>
            <w:webHidden/>
          </w:rPr>
          <w:instrText xml:space="preserve"> PAGEREF _Toc102544398 \h </w:instrText>
        </w:r>
        <w:r w:rsidR="00CD7525">
          <w:rPr>
            <w:noProof/>
            <w:webHidden/>
          </w:rPr>
        </w:r>
        <w:r w:rsidR="00CD7525">
          <w:rPr>
            <w:noProof/>
            <w:webHidden/>
          </w:rPr>
          <w:fldChar w:fldCharType="separate"/>
        </w:r>
        <w:r w:rsidR="00CD7525">
          <w:rPr>
            <w:noProof/>
            <w:webHidden/>
          </w:rPr>
          <w:t>1</w:t>
        </w:r>
        <w:r w:rsidR="00CD7525">
          <w:rPr>
            <w:noProof/>
            <w:webHidden/>
          </w:rPr>
          <w:fldChar w:fldCharType="end"/>
        </w:r>
      </w:hyperlink>
    </w:p>
    <w:p w14:paraId="719D132F" w14:textId="2FD43C28" w:rsidR="00CD7525" w:rsidRDefault="00627905">
      <w:pPr>
        <w:pStyle w:val="TOC1"/>
        <w:rPr>
          <w:rFonts w:asciiTheme="minorHAnsi" w:eastAsiaTheme="minorEastAsia" w:hAnsiTheme="minorHAnsi" w:cstheme="minorBidi"/>
          <w:noProof/>
        </w:rPr>
      </w:pPr>
      <w:hyperlink w:anchor="_Toc102544399" w:history="1">
        <w:r w:rsidR="00CD7525" w:rsidRPr="007531EB">
          <w:rPr>
            <w:rStyle w:val="Hyperlink"/>
            <w:noProof/>
          </w:rPr>
          <w:t>Identification and Evaluation of COVID-19 Hazards</w:t>
        </w:r>
        <w:r w:rsidR="00CD7525">
          <w:rPr>
            <w:noProof/>
            <w:webHidden/>
          </w:rPr>
          <w:tab/>
        </w:r>
        <w:r w:rsidR="00CD7525">
          <w:rPr>
            <w:noProof/>
            <w:webHidden/>
          </w:rPr>
          <w:fldChar w:fldCharType="begin"/>
        </w:r>
        <w:r w:rsidR="00CD7525">
          <w:rPr>
            <w:noProof/>
            <w:webHidden/>
          </w:rPr>
          <w:instrText xml:space="preserve"> PAGEREF _Toc102544399 \h </w:instrText>
        </w:r>
        <w:r w:rsidR="00CD7525">
          <w:rPr>
            <w:noProof/>
            <w:webHidden/>
          </w:rPr>
        </w:r>
        <w:r w:rsidR="00CD7525">
          <w:rPr>
            <w:noProof/>
            <w:webHidden/>
          </w:rPr>
          <w:fldChar w:fldCharType="separate"/>
        </w:r>
        <w:r w:rsidR="00CD7525">
          <w:rPr>
            <w:noProof/>
            <w:webHidden/>
          </w:rPr>
          <w:t>1</w:t>
        </w:r>
        <w:r w:rsidR="00CD7525">
          <w:rPr>
            <w:noProof/>
            <w:webHidden/>
          </w:rPr>
          <w:fldChar w:fldCharType="end"/>
        </w:r>
      </w:hyperlink>
    </w:p>
    <w:p w14:paraId="31F5E2FE" w14:textId="7D4915B2" w:rsidR="00CD7525" w:rsidRDefault="00627905">
      <w:pPr>
        <w:pStyle w:val="TOC2"/>
        <w:tabs>
          <w:tab w:val="right" w:leader="dot" w:pos="9350"/>
        </w:tabs>
        <w:rPr>
          <w:rFonts w:asciiTheme="minorHAnsi" w:eastAsiaTheme="minorEastAsia" w:hAnsiTheme="minorHAnsi" w:cstheme="minorBidi"/>
          <w:noProof/>
        </w:rPr>
      </w:pPr>
      <w:hyperlink w:anchor="_Toc102544400" w:history="1">
        <w:r w:rsidR="00CD7525" w:rsidRPr="007531EB">
          <w:rPr>
            <w:rStyle w:val="Hyperlink"/>
            <w:noProof/>
          </w:rPr>
          <w:t>Employee Participation</w:t>
        </w:r>
        <w:r w:rsidR="00CD7525">
          <w:rPr>
            <w:noProof/>
            <w:webHidden/>
          </w:rPr>
          <w:tab/>
        </w:r>
        <w:r w:rsidR="00CD7525">
          <w:rPr>
            <w:noProof/>
            <w:webHidden/>
          </w:rPr>
          <w:fldChar w:fldCharType="begin"/>
        </w:r>
        <w:r w:rsidR="00CD7525">
          <w:rPr>
            <w:noProof/>
            <w:webHidden/>
          </w:rPr>
          <w:instrText xml:space="preserve"> PAGEREF _Toc102544400 \h </w:instrText>
        </w:r>
        <w:r w:rsidR="00CD7525">
          <w:rPr>
            <w:noProof/>
            <w:webHidden/>
          </w:rPr>
        </w:r>
        <w:r w:rsidR="00CD7525">
          <w:rPr>
            <w:noProof/>
            <w:webHidden/>
          </w:rPr>
          <w:fldChar w:fldCharType="separate"/>
        </w:r>
        <w:r w:rsidR="00CD7525">
          <w:rPr>
            <w:noProof/>
            <w:webHidden/>
          </w:rPr>
          <w:t>2</w:t>
        </w:r>
        <w:r w:rsidR="00CD7525">
          <w:rPr>
            <w:noProof/>
            <w:webHidden/>
          </w:rPr>
          <w:fldChar w:fldCharType="end"/>
        </w:r>
      </w:hyperlink>
    </w:p>
    <w:p w14:paraId="4111F9EC" w14:textId="4D7351D3" w:rsidR="00CD7525" w:rsidRDefault="00627905">
      <w:pPr>
        <w:pStyle w:val="TOC2"/>
        <w:tabs>
          <w:tab w:val="right" w:leader="dot" w:pos="9350"/>
        </w:tabs>
        <w:rPr>
          <w:rFonts w:asciiTheme="minorHAnsi" w:eastAsiaTheme="minorEastAsia" w:hAnsiTheme="minorHAnsi" w:cstheme="minorBidi"/>
          <w:noProof/>
        </w:rPr>
      </w:pPr>
      <w:hyperlink w:anchor="_Toc102544401" w:history="1">
        <w:r w:rsidR="00CD7525" w:rsidRPr="007531EB">
          <w:rPr>
            <w:rStyle w:val="Hyperlink"/>
            <w:noProof/>
          </w:rPr>
          <w:t>Employee Screening</w:t>
        </w:r>
        <w:r w:rsidR="00CD7525">
          <w:rPr>
            <w:noProof/>
            <w:webHidden/>
          </w:rPr>
          <w:tab/>
        </w:r>
        <w:r w:rsidR="00CD7525">
          <w:rPr>
            <w:noProof/>
            <w:webHidden/>
          </w:rPr>
          <w:fldChar w:fldCharType="begin"/>
        </w:r>
        <w:r w:rsidR="00CD7525">
          <w:rPr>
            <w:noProof/>
            <w:webHidden/>
          </w:rPr>
          <w:instrText xml:space="preserve"> PAGEREF _Toc102544401 \h </w:instrText>
        </w:r>
        <w:r w:rsidR="00CD7525">
          <w:rPr>
            <w:noProof/>
            <w:webHidden/>
          </w:rPr>
        </w:r>
        <w:r w:rsidR="00CD7525">
          <w:rPr>
            <w:noProof/>
            <w:webHidden/>
          </w:rPr>
          <w:fldChar w:fldCharType="separate"/>
        </w:r>
        <w:r w:rsidR="00CD7525">
          <w:rPr>
            <w:noProof/>
            <w:webHidden/>
          </w:rPr>
          <w:t>2</w:t>
        </w:r>
        <w:r w:rsidR="00CD7525">
          <w:rPr>
            <w:noProof/>
            <w:webHidden/>
          </w:rPr>
          <w:fldChar w:fldCharType="end"/>
        </w:r>
      </w:hyperlink>
    </w:p>
    <w:p w14:paraId="69ADAFCB" w14:textId="1F47EB39" w:rsidR="00CD7525" w:rsidRDefault="00627905">
      <w:pPr>
        <w:pStyle w:val="TOC2"/>
        <w:tabs>
          <w:tab w:val="right" w:leader="dot" w:pos="9350"/>
        </w:tabs>
        <w:rPr>
          <w:rFonts w:asciiTheme="minorHAnsi" w:eastAsiaTheme="minorEastAsia" w:hAnsiTheme="minorHAnsi" w:cstheme="minorBidi"/>
          <w:noProof/>
        </w:rPr>
      </w:pPr>
      <w:hyperlink w:anchor="_Toc102544402" w:history="1">
        <w:r w:rsidR="00CD7525" w:rsidRPr="007531EB">
          <w:rPr>
            <w:rStyle w:val="Hyperlink"/>
            <w:noProof/>
          </w:rPr>
          <w:t>Ventilation and Filtration Efficiency</w:t>
        </w:r>
        <w:r w:rsidR="00CD7525">
          <w:rPr>
            <w:noProof/>
            <w:webHidden/>
          </w:rPr>
          <w:tab/>
        </w:r>
        <w:r w:rsidR="00CD7525">
          <w:rPr>
            <w:noProof/>
            <w:webHidden/>
          </w:rPr>
          <w:fldChar w:fldCharType="begin"/>
        </w:r>
        <w:r w:rsidR="00CD7525">
          <w:rPr>
            <w:noProof/>
            <w:webHidden/>
          </w:rPr>
          <w:instrText xml:space="preserve"> PAGEREF _Toc102544402 \h </w:instrText>
        </w:r>
        <w:r w:rsidR="00CD7525">
          <w:rPr>
            <w:noProof/>
            <w:webHidden/>
          </w:rPr>
        </w:r>
        <w:r w:rsidR="00CD7525">
          <w:rPr>
            <w:noProof/>
            <w:webHidden/>
          </w:rPr>
          <w:fldChar w:fldCharType="separate"/>
        </w:r>
        <w:r w:rsidR="00CD7525">
          <w:rPr>
            <w:noProof/>
            <w:webHidden/>
          </w:rPr>
          <w:t>2</w:t>
        </w:r>
        <w:r w:rsidR="00CD7525">
          <w:rPr>
            <w:noProof/>
            <w:webHidden/>
          </w:rPr>
          <w:fldChar w:fldCharType="end"/>
        </w:r>
      </w:hyperlink>
    </w:p>
    <w:p w14:paraId="473DEF83" w14:textId="4E01255E" w:rsidR="00CD7525" w:rsidRDefault="00627905">
      <w:pPr>
        <w:pStyle w:val="TOC1"/>
        <w:rPr>
          <w:rFonts w:asciiTheme="minorHAnsi" w:eastAsiaTheme="minorEastAsia" w:hAnsiTheme="minorHAnsi" w:cstheme="minorBidi"/>
          <w:noProof/>
        </w:rPr>
      </w:pPr>
      <w:hyperlink w:anchor="_Toc102544403" w:history="1">
        <w:r w:rsidR="00CD7525" w:rsidRPr="007531EB">
          <w:rPr>
            <w:rStyle w:val="Hyperlink"/>
            <w:noProof/>
          </w:rPr>
          <w:t>Correction of COVID-19 Hazards</w:t>
        </w:r>
        <w:r w:rsidR="00CD7525">
          <w:rPr>
            <w:noProof/>
            <w:webHidden/>
          </w:rPr>
          <w:tab/>
        </w:r>
        <w:r w:rsidR="00CD7525">
          <w:rPr>
            <w:noProof/>
            <w:webHidden/>
          </w:rPr>
          <w:fldChar w:fldCharType="begin"/>
        </w:r>
        <w:r w:rsidR="00CD7525">
          <w:rPr>
            <w:noProof/>
            <w:webHidden/>
          </w:rPr>
          <w:instrText xml:space="preserve"> PAGEREF _Toc102544403 \h </w:instrText>
        </w:r>
        <w:r w:rsidR="00CD7525">
          <w:rPr>
            <w:noProof/>
            <w:webHidden/>
          </w:rPr>
        </w:r>
        <w:r w:rsidR="00CD7525">
          <w:rPr>
            <w:noProof/>
            <w:webHidden/>
          </w:rPr>
          <w:fldChar w:fldCharType="separate"/>
        </w:r>
        <w:r w:rsidR="00CD7525">
          <w:rPr>
            <w:noProof/>
            <w:webHidden/>
          </w:rPr>
          <w:t>3</w:t>
        </w:r>
        <w:r w:rsidR="00CD7525">
          <w:rPr>
            <w:noProof/>
            <w:webHidden/>
          </w:rPr>
          <w:fldChar w:fldCharType="end"/>
        </w:r>
      </w:hyperlink>
    </w:p>
    <w:p w14:paraId="2E1A5C97" w14:textId="5B58D2D6" w:rsidR="00CD7525" w:rsidRDefault="00627905">
      <w:pPr>
        <w:pStyle w:val="TOC1"/>
        <w:rPr>
          <w:rFonts w:asciiTheme="minorHAnsi" w:eastAsiaTheme="minorEastAsia" w:hAnsiTheme="minorHAnsi" w:cstheme="minorBidi"/>
          <w:noProof/>
        </w:rPr>
      </w:pPr>
      <w:hyperlink w:anchor="_Toc102544404" w:history="1">
        <w:r w:rsidR="00CD7525" w:rsidRPr="007531EB">
          <w:rPr>
            <w:rStyle w:val="Hyperlink"/>
            <w:noProof/>
          </w:rPr>
          <w:t>Control of COVID-19 Hazards</w:t>
        </w:r>
        <w:r w:rsidR="00CD7525">
          <w:rPr>
            <w:noProof/>
            <w:webHidden/>
          </w:rPr>
          <w:tab/>
        </w:r>
        <w:r w:rsidR="00CD7525">
          <w:rPr>
            <w:noProof/>
            <w:webHidden/>
          </w:rPr>
          <w:fldChar w:fldCharType="begin"/>
        </w:r>
        <w:r w:rsidR="00CD7525">
          <w:rPr>
            <w:noProof/>
            <w:webHidden/>
          </w:rPr>
          <w:instrText xml:space="preserve"> PAGEREF _Toc102544404 \h </w:instrText>
        </w:r>
        <w:r w:rsidR="00CD7525">
          <w:rPr>
            <w:noProof/>
            <w:webHidden/>
          </w:rPr>
        </w:r>
        <w:r w:rsidR="00CD7525">
          <w:rPr>
            <w:noProof/>
            <w:webHidden/>
          </w:rPr>
          <w:fldChar w:fldCharType="separate"/>
        </w:r>
        <w:r w:rsidR="00CD7525">
          <w:rPr>
            <w:noProof/>
            <w:webHidden/>
          </w:rPr>
          <w:t>3</w:t>
        </w:r>
        <w:r w:rsidR="00CD7525">
          <w:rPr>
            <w:noProof/>
            <w:webHidden/>
          </w:rPr>
          <w:fldChar w:fldCharType="end"/>
        </w:r>
      </w:hyperlink>
    </w:p>
    <w:p w14:paraId="445EEB31" w14:textId="6EB22E65" w:rsidR="00CD7525" w:rsidRDefault="00627905">
      <w:pPr>
        <w:pStyle w:val="TOC2"/>
        <w:tabs>
          <w:tab w:val="right" w:leader="dot" w:pos="9350"/>
        </w:tabs>
        <w:rPr>
          <w:rFonts w:asciiTheme="minorHAnsi" w:eastAsiaTheme="minorEastAsia" w:hAnsiTheme="minorHAnsi" w:cstheme="minorBidi"/>
          <w:noProof/>
        </w:rPr>
      </w:pPr>
      <w:hyperlink w:anchor="_Toc102544405" w:history="1">
        <w:r w:rsidR="00CD7525" w:rsidRPr="007531EB">
          <w:rPr>
            <w:rStyle w:val="Hyperlink"/>
            <w:noProof/>
          </w:rPr>
          <w:t>Face Coverings</w:t>
        </w:r>
        <w:r w:rsidR="00CD7525">
          <w:rPr>
            <w:noProof/>
            <w:webHidden/>
          </w:rPr>
          <w:tab/>
        </w:r>
        <w:r w:rsidR="00CD7525">
          <w:rPr>
            <w:noProof/>
            <w:webHidden/>
          </w:rPr>
          <w:fldChar w:fldCharType="begin"/>
        </w:r>
        <w:r w:rsidR="00CD7525">
          <w:rPr>
            <w:noProof/>
            <w:webHidden/>
          </w:rPr>
          <w:instrText xml:space="preserve"> PAGEREF _Toc102544405 \h </w:instrText>
        </w:r>
        <w:r w:rsidR="00CD7525">
          <w:rPr>
            <w:noProof/>
            <w:webHidden/>
          </w:rPr>
        </w:r>
        <w:r w:rsidR="00CD7525">
          <w:rPr>
            <w:noProof/>
            <w:webHidden/>
          </w:rPr>
          <w:fldChar w:fldCharType="separate"/>
        </w:r>
        <w:r w:rsidR="00CD7525">
          <w:rPr>
            <w:noProof/>
            <w:webHidden/>
          </w:rPr>
          <w:t>3</w:t>
        </w:r>
        <w:r w:rsidR="00CD7525">
          <w:rPr>
            <w:noProof/>
            <w:webHidden/>
          </w:rPr>
          <w:fldChar w:fldCharType="end"/>
        </w:r>
      </w:hyperlink>
    </w:p>
    <w:p w14:paraId="08718494" w14:textId="489B46D8" w:rsidR="00CD7525" w:rsidRDefault="00627905">
      <w:pPr>
        <w:pStyle w:val="TOC2"/>
        <w:tabs>
          <w:tab w:val="right" w:leader="dot" w:pos="9350"/>
        </w:tabs>
        <w:rPr>
          <w:rFonts w:asciiTheme="minorHAnsi" w:eastAsiaTheme="minorEastAsia" w:hAnsiTheme="minorHAnsi" w:cstheme="minorBidi"/>
          <w:noProof/>
        </w:rPr>
      </w:pPr>
      <w:hyperlink w:anchor="_Toc102544406" w:history="1">
        <w:r w:rsidR="00CD7525" w:rsidRPr="007531EB">
          <w:rPr>
            <w:rStyle w:val="Hyperlink"/>
            <w:noProof/>
          </w:rPr>
          <w:t>Vaccination Verification or Testing in High Risk Settings (If Applicable)</w:t>
        </w:r>
        <w:r w:rsidR="00CD7525">
          <w:rPr>
            <w:noProof/>
            <w:webHidden/>
          </w:rPr>
          <w:tab/>
        </w:r>
        <w:r w:rsidR="00CD7525">
          <w:rPr>
            <w:noProof/>
            <w:webHidden/>
          </w:rPr>
          <w:fldChar w:fldCharType="begin"/>
        </w:r>
        <w:r w:rsidR="00CD7525">
          <w:rPr>
            <w:noProof/>
            <w:webHidden/>
          </w:rPr>
          <w:instrText xml:space="preserve"> PAGEREF _Toc102544406 \h </w:instrText>
        </w:r>
        <w:r w:rsidR="00CD7525">
          <w:rPr>
            <w:noProof/>
            <w:webHidden/>
          </w:rPr>
        </w:r>
        <w:r w:rsidR="00CD7525">
          <w:rPr>
            <w:noProof/>
            <w:webHidden/>
          </w:rPr>
          <w:fldChar w:fldCharType="separate"/>
        </w:r>
        <w:r w:rsidR="00CD7525">
          <w:rPr>
            <w:noProof/>
            <w:webHidden/>
          </w:rPr>
          <w:t>4</w:t>
        </w:r>
        <w:r w:rsidR="00CD7525">
          <w:rPr>
            <w:noProof/>
            <w:webHidden/>
          </w:rPr>
          <w:fldChar w:fldCharType="end"/>
        </w:r>
      </w:hyperlink>
    </w:p>
    <w:p w14:paraId="05F7EA13" w14:textId="73E14860" w:rsidR="00CD7525" w:rsidRDefault="00627905">
      <w:pPr>
        <w:pStyle w:val="TOC2"/>
        <w:tabs>
          <w:tab w:val="right" w:leader="dot" w:pos="9350"/>
        </w:tabs>
        <w:rPr>
          <w:rFonts w:asciiTheme="minorHAnsi" w:eastAsiaTheme="minorEastAsia" w:hAnsiTheme="minorHAnsi" w:cstheme="minorBidi"/>
          <w:noProof/>
        </w:rPr>
      </w:pPr>
      <w:hyperlink w:anchor="_Toc102544407" w:history="1">
        <w:r w:rsidR="00CD7525" w:rsidRPr="007531EB">
          <w:rPr>
            <w:rStyle w:val="Hyperlink"/>
            <w:noProof/>
          </w:rPr>
          <w:t>Testing Requirements for Unvaccinated in High Risk Settings (If Applicable)</w:t>
        </w:r>
        <w:r w:rsidR="00CD7525">
          <w:rPr>
            <w:noProof/>
            <w:webHidden/>
          </w:rPr>
          <w:tab/>
        </w:r>
        <w:r w:rsidR="00CD7525">
          <w:rPr>
            <w:noProof/>
            <w:webHidden/>
          </w:rPr>
          <w:fldChar w:fldCharType="begin"/>
        </w:r>
        <w:r w:rsidR="00CD7525">
          <w:rPr>
            <w:noProof/>
            <w:webHidden/>
          </w:rPr>
          <w:instrText xml:space="preserve"> PAGEREF _Toc102544407 \h </w:instrText>
        </w:r>
        <w:r w:rsidR="00CD7525">
          <w:rPr>
            <w:noProof/>
            <w:webHidden/>
          </w:rPr>
        </w:r>
        <w:r w:rsidR="00CD7525">
          <w:rPr>
            <w:noProof/>
            <w:webHidden/>
          </w:rPr>
          <w:fldChar w:fldCharType="separate"/>
        </w:r>
        <w:r w:rsidR="00CD7525">
          <w:rPr>
            <w:noProof/>
            <w:webHidden/>
          </w:rPr>
          <w:t>5</w:t>
        </w:r>
        <w:r w:rsidR="00CD7525">
          <w:rPr>
            <w:noProof/>
            <w:webHidden/>
          </w:rPr>
          <w:fldChar w:fldCharType="end"/>
        </w:r>
      </w:hyperlink>
    </w:p>
    <w:p w14:paraId="12DB993F" w14:textId="58C5B24F" w:rsidR="00CD7525" w:rsidRDefault="00627905">
      <w:pPr>
        <w:pStyle w:val="TOC2"/>
        <w:tabs>
          <w:tab w:val="right" w:leader="dot" w:pos="9350"/>
        </w:tabs>
        <w:rPr>
          <w:rFonts w:asciiTheme="minorHAnsi" w:eastAsiaTheme="minorEastAsia" w:hAnsiTheme="minorHAnsi" w:cstheme="minorBidi"/>
          <w:noProof/>
        </w:rPr>
      </w:pPr>
      <w:hyperlink w:anchor="_Toc102544408" w:history="1">
        <w:r w:rsidR="00CD7525" w:rsidRPr="007531EB">
          <w:rPr>
            <w:rStyle w:val="Hyperlink"/>
            <w:noProof/>
          </w:rPr>
          <w:t>Vaccinations (If Applicable)</w:t>
        </w:r>
        <w:r w:rsidR="00CD7525">
          <w:rPr>
            <w:noProof/>
            <w:webHidden/>
          </w:rPr>
          <w:tab/>
        </w:r>
        <w:r w:rsidR="00CD7525">
          <w:rPr>
            <w:noProof/>
            <w:webHidden/>
          </w:rPr>
          <w:fldChar w:fldCharType="begin"/>
        </w:r>
        <w:r w:rsidR="00CD7525">
          <w:rPr>
            <w:noProof/>
            <w:webHidden/>
          </w:rPr>
          <w:instrText xml:space="preserve"> PAGEREF _Toc102544408 \h </w:instrText>
        </w:r>
        <w:r w:rsidR="00CD7525">
          <w:rPr>
            <w:noProof/>
            <w:webHidden/>
          </w:rPr>
        </w:r>
        <w:r w:rsidR="00CD7525">
          <w:rPr>
            <w:noProof/>
            <w:webHidden/>
          </w:rPr>
          <w:fldChar w:fldCharType="separate"/>
        </w:r>
        <w:r w:rsidR="00CD7525">
          <w:rPr>
            <w:noProof/>
            <w:webHidden/>
          </w:rPr>
          <w:t>6</w:t>
        </w:r>
        <w:r w:rsidR="00CD7525">
          <w:rPr>
            <w:noProof/>
            <w:webHidden/>
          </w:rPr>
          <w:fldChar w:fldCharType="end"/>
        </w:r>
      </w:hyperlink>
    </w:p>
    <w:p w14:paraId="0D92BE29" w14:textId="3B33F9AD" w:rsidR="00CD7525" w:rsidRDefault="00627905">
      <w:pPr>
        <w:pStyle w:val="TOC2"/>
        <w:tabs>
          <w:tab w:val="right" w:leader="dot" w:pos="9350"/>
        </w:tabs>
        <w:rPr>
          <w:rFonts w:asciiTheme="minorHAnsi" w:eastAsiaTheme="minorEastAsia" w:hAnsiTheme="minorHAnsi" w:cstheme="minorBidi"/>
          <w:noProof/>
        </w:rPr>
      </w:pPr>
      <w:hyperlink w:anchor="_Toc102544409" w:history="1">
        <w:r w:rsidR="00CD7525" w:rsidRPr="007531EB">
          <w:rPr>
            <w:rStyle w:val="Hyperlink"/>
            <w:noProof/>
          </w:rPr>
          <w:t>Engineering Controls</w:t>
        </w:r>
        <w:r w:rsidR="00CD7525">
          <w:rPr>
            <w:noProof/>
            <w:webHidden/>
          </w:rPr>
          <w:tab/>
        </w:r>
        <w:r w:rsidR="00CD7525">
          <w:rPr>
            <w:noProof/>
            <w:webHidden/>
          </w:rPr>
          <w:fldChar w:fldCharType="begin"/>
        </w:r>
        <w:r w:rsidR="00CD7525">
          <w:rPr>
            <w:noProof/>
            <w:webHidden/>
          </w:rPr>
          <w:instrText xml:space="preserve"> PAGEREF _Toc102544409 \h </w:instrText>
        </w:r>
        <w:r w:rsidR="00CD7525">
          <w:rPr>
            <w:noProof/>
            <w:webHidden/>
          </w:rPr>
        </w:r>
        <w:r w:rsidR="00CD7525">
          <w:rPr>
            <w:noProof/>
            <w:webHidden/>
          </w:rPr>
          <w:fldChar w:fldCharType="separate"/>
        </w:r>
        <w:r w:rsidR="00CD7525">
          <w:rPr>
            <w:noProof/>
            <w:webHidden/>
          </w:rPr>
          <w:t>7</w:t>
        </w:r>
        <w:r w:rsidR="00CD7525">
          <w:rPr>
            <w:noProof/>
            <w:webHidden/>
          </w:rPr>
          <w:fldChar w:fldCharType="end"/>
        </w:r>
      </w:hyperlink>
    </w:p>
    <w:p w14:paraId="5195EE2E" w14:textId="06FF371D" w:rsidR="00CD7525" w:rsidRDefault="00627905">
      <w:pPr>
        <w:pStyle w:val="TOC2"/>
        <w:tabs>
          <w:tab w:val="right" w:leader="dot" w:pos="9350"/>
        </w:tabs>
        <w:rPr>
          <w:rFonts w:asciiTheme="minorHAnsi" w:eastAsiaTheme="minorEastAsia" w:hAnsiTheme="minorHAnsi" w:cstheme="minorBidi"/>
          <w:noProof/>
        </w:rPr>
      </w:pPr>
      <w:hyperlink w:anchor="_Toc102544410" w:history="1">
        <w:r w:rsidR="00CD7525" w:rsidRPr="007531EB">
          <w:rPr>
            <w:rStyle w:val="Hyperlink"/>
            <w:noProof/>
          </w:rPr>
          <w:t>Hand Sanitizing</w:t>
        </w:r>
        <w:r w:rsidR="00CD7525">
          <w:rPr>
            <w:noProof/>
            <w:webHidden/>
          </w:rPr>
          <w:tab/>
        </w:r>
        <w:r w:rsidR="00CD7525">
          <w:rPr>
            <w:noProof/>
            <w:webHidden/>
          </w:rPr>
          <w:fldChar w:fldCharType="begin"/>
        </w:r>
        <w:r w:rsidR="00CD7525">
          <w:rPr>
            <w:noProof/>
            <w:webHidden/>
          </w:rPr>
          <w:instrText xml:space="preserve"> PAGEREF _Toc102544410 \h </w:instrText>
        </w:r>
        <w:r w:rsidR="00CD7525">
          <w:rPr>
            <w:noProof/>
            <w:webHidden/>
          </w:rPr>
        </w:r>
        <w:r w:rsidR="00CD7525">
          <w:rPr>
            <w:noProof/>
            <w:webHidden/>
          </w:rPr>
          <w:fldChar w:fldCharType="separate"/>
        </w:r>
        <w:r w:rsidR="00CD7525">
          <w:rPr>
            <w:noProof/>
            <w:webHidden/>
          </w:rPr>
          <w:t>7</w:t>
        </w:r>
        <w:r w:rsidR="00CD7525">
          <w:rPr>
            <w:noProof/>
            <w:webHidden/>
          </w:rPr>
          <w:fldChar w:fldCharType="end"/>
        </w:r>
      </w:hyperlink>
    </w:p>
    <w:p w14:paraId="7FDF38E4" w14:textId="0BC87D78" w:rsidR="00CD7525" w:rsidRDefault="00627905">
      <w:pPr>
        <w:pStyle w:val="TOC2"/>
        <w:tabs>
          <w:tab w:val="right" w:leader="dot" w:pos="9350"/>
        </w:tabs>
        <w:rPr>
          <w:rFonts w:asciiTheme="minorHAnsi" w:eastAsiaTheme="minorEastAsia" w:hAnsiTheme="minorHAnsi" w:cstheme="minorBidi"/>
          <w:noProof/>
        </w:rPr>
      </w:pPr>
      <w:hyperlink w:anchor="_Toc102544411" w:history="1">
        <w:r w:rsidR="00CD7525" w:rsidRPr="007531EB">
          <w:rPr>
            <w:rStyle w:val="Hyperlink"/>
            <w:noProof/>
          </w:rPr>
          <w:t>Personal Protective Equipment (PPE) Used to Control Employees’ Exposure to COVID-19</w:t>
        </w:r>
        <w:r w:rsidR="00CD7525">
          <w:rPr>
            <w:noProof/>
            <w:webHidden/>
          </w:rPr>
          <w:tab/>
        </w:r>
        <w:r w:rsidR="00CD7525">
          <w:rPr>
            <w:noProof/>
            <w:webHidden/>
          </w:rPr>
          <w:fldChar w:fldCharType="begin"/>
        </w:r>
        <w:r w:rsidR="00CD7525">
          <w:rPr>
            <w:noProof/>
            <w:webHidden/>
          </w:rPr>
          <w:instrText xml:space="preserve"> PAGEREF _Toc102544411 \h </w:instrText>
        </w:r>
        <w:r w:rsidR="00CD7525">
          <w:rPr>
            <w:noProof/>
            <w:webHidden/>
          </w:rPr>
        </w:r>
        <w:r w:rsidR="00CD7525">
          <w:rPr>
            <w:noProof/>
            <w:webHidden/>
          </w:rPr>
          <w:fldChar w:fldCharType="separate"/>
        </w:r>
        <w:r w:rsidR="00CD7525">
          <w:rPr>
            <w:noProof/>
            <w:webHidden/>
          </w:rPr>
          <w:t>7</w:t>
        </w:r>
        <w:r w:rsidR="00CD7525">
          <w:rPr>
            <w:noProof/>
            <w:webHidden/>
          </w:rPr>
          <w:fldChar w:fldCharType="end"/>
        </w:r>
      </w:hyperlink>
    </w:p>
    <w:p w14:paraId="31968F65" w14:textId="0F025C99" w:rsidR="00CD7525" w:rsidRDefault="00627905">
      <w:pPr>
        <w:pStyle w:val="TOC1"/>
        <w:rPr>
          <w:rFonts w:asciiTheme="minorHAnsi" w:eastAsiaTheme="minorEastAsia" w:hAnsiTheme="minorHAnsi" w:cstheme="minorBidi"/>
          <w:noProof/>
        </w:rPr>
      </w:pPr>
      <w:hyperlink w:anchor="_Toc102544412" w:history="1">
        <w:r w:rsidR="00CD7525" w:rsidRPr="007531EB">
          <w:rPr>
            <w:rStyle w:val="Hyperlink"/>
            <w:noProof/>
          </w:rPr>
          <w:t>Investigating and Responding to COVID-19 Cases</w:t>
        </w:r>
        <w:r w:rsidR="00CD7525">
          <w:rPr>
            <w:noProof/>
            <w:webHidden/>
          </w:rPr>
          <w:tab/>
        </w:r>
        <w:r w:rsidR="00CD7525">
          <w:rPr>
            <w:noProof/>
            <w:webHidden/>
          </w:rPr>
          <w:fldChar w:fldCharType="begin"/>
        </w:r>
        <w:r w:rsidR="00CD7525">
          <w:rPr>
            <w:noProof/>
            <w:webHidden/>
          </w:rPr>
          <w:instrText xml:space="preserve"> PAGEREF _Toc102544412 \h </w:instrText>
        </w:r>
        <w:r w:rsidR="00CD7525">
          <w:rPr>
            <w:noProof/>
            <w:webHidden/>
          </w:rPr>
        </w:r>
        <w:r w:rsidR="00CD7525">
          <w:rPr>
            <w:noProof/>
            <w:webHidden/>
          </w:rPr>
          <w:fldChar w:fldCharType="separate"/>
        </w:r>
        <w:r w:rsidR="00CD7525">
          <w:rPr>
            <w:noProof/>
            <w:webHidden/>
          </w:rPr>
          <w:t>8</w:t>
        </w:r>
        <w:r w:rsidR="00CD7525">
          <w:rPr>
            <w:noProof/>
            <w:webHidden/>
          </w:rPr>
          <w:fldChar w:fldCharType="end"/>
        </w:r>
      </w:hyperlink>
    </w:p>
    <w:p w14:paraId="7807E63C" w14:textId="268EB72B" w:rsidR="00CD7525" w:rsidRDefault="00627905">
      <w:pPr>
        <w:pStyle w:val="TOC1"/>
        <w:rPr>
          <w:rFonts w:asciiTheme="minorHAnsi" w:eastAsiaTheme="minorEastAsia" w:hAnsiTheme="minorHAnsi" w:cstheme="minorBidi"/>
          <w:noProof/>
        </w:rPr>
      </w:pPr>
      <w:hyperlink w:anchor="_Toc102544413" w:history="1">
        <w:r w:rsidR="00CD7525" w:rsidRPr="007531EB">
          <w:rPr>
            <w:rStyle w:val="Hyperlink"/>
            <w:noProof/>
          </w:rPr>
          <w:t>System for Communicating</w:t>
        </w:r>
        <w:r w:rsidR="00CD7525">
          <w:rPr>
            <w:noProof/>
            <w:webHidden/>
          </w:rPr>
          <w:tab/>
        </w:r>
        <w:r w:rsidR="00CD7525">
          <w:rPr>
            <w:noProof/>
            <w:webHidden/>
          </w:rPr>
          <w:fldChar w:fldCharType="begin"/>
        </w:r>
        <w:r w:rsidR="00CD7525">
          <w:rPr>
            <w:noProof/>
            <w:webHidden/>
          </w:rPr>
          <w:instrText xml:space="preserve"> PAGEREF _Toc102544413 \h </w:instrText>
        </w:r>
        <w:r w:rsidR="00CD7525">
          <w:rPr>
            <w:noProof/>
            <w:webHidden/>
          </w:rPr>
        </w:r>
        <w:r w:rsidR="00CD7525">
          <w:rPr>
            <w:noProof/>
            <w:webHidden/>
          </w:rPr>
          <w:fldChar w:fldCharType="separate"/>
        </w:r>
        <w:r w:rsidR="00CD7525">
          <w:rPr>
            <w:noProof/>
            <w:webHidden/>
          </w:rPr>
          <w:t>8</w:t>
        </w:r>
        <w:r w:rsidR="00CD7525">
          <w:rPr>
            <w:noProof/>
            <w:webHidden/>
          </w:rPr>
          <w:fldChar w:fldCharType="end"/>
        </w:r>
      </w:hyperlink>
    </w:p>
    <w:p w14:paraId="6218961D" w14:textId="7843F7CC" w:rsidR="00CD7525" w:rsidRDefault="00627905">
      <w:pPr>
        <w:pStyle w:val="TOC1"/>
        <w:rPr>
          <w:rFonts w:asciiTheme="minorHAnsi" w:eastAsiaTheme="minorEastAsia" w:hAnsiTheme="minorHAnsi" w:cstheme="minorBidi"/>
          <w:noProof/>
        </w:rPr>
      </w:pPr>
      <w:hyperlink w:anchor="_Toc102544414" w:history="1">
        <w:r w:rsidR="00CD7525" w:rsidRPr="007531EB">
          <w:rPr>
            <w:rStyle w:val="Hyperlink"/>
            <w:noProof/>
          </w:rPr>
          <w:t>Training and Instruction</w:t>
        </w:r>
        <w:r w:rsidR="00CD7525">
          <w:rPr>
            <w:noProof/>
            <w:webHidden/>
          </w:rPr>
          <w:tab/>
        </w:r>
        <w:r w:rsidR="00CD7525">
          <w:rPr>
            <w:noProof/>
            <w:webHidden/>
          </w:rPr>
          <w:fldChar w:fldCharType="begin"/>
        </w:r>
        <w:r w:rsidR="00CD7525">
          <w:rPr>
            <w:noProof/>
            <w:webHidden/>
          </w:rPr>
          <w:instrText xml:space="preserve"> PAGEREF _Toc102544414 \h </w:instrText>
        </w:r>
        <w:r w:rsidR="00CD7525">
          <w:rPr>
            <w:noProof/>
            <w:webHidden/>
          </w:rPr>
        </w:r>
        <w:r w:rsidR="00CD7525">
          <w:rPr>
            <w:noProof/>
            <w:webHidden/>
          </w:rPr>
          <w:fldChar w:fldCharType="separate"/>
        </w:r>
        <w:r w:rsidR="00CD7525">
          <w:rPr>
            <w:noProof/>
            <w:webHidden/>
          </w:rPr>
          <w:t>9</w:t>
        </w:r>
        <w:r w:rsidR="00CD7525">
          <w:rPr>
            <w:noProof/>
            <w:webHidden/>
          </w:rPr>
          <w:fldChar w:fldCharType="end"/>
        </w:r>
      </w:hyperlink>
    </w:p>
    <w:p w14:paraId="6443BC5C" w14:textId="1AA0B6D1" w:rsidR="00CD7525" w:rsidRDefault="00627905">
      <w:pPr>
        <w:pStyle w:val="TOC1"/>
        <w:rPr>
          <w:rFonts w:asciiTheme="minorHAnsi" w:eastAsiaTheme="minorEastAsia" w:hAnsiTheme="minorHAnsi" w:cstheme="minorBidi"/>
          <w:noProof/>
        </w:rPr>
      </w:pPr>
      <w:hyperlink w:anchor="_Toc102544415" w:history="1">
        <w:r w:rsidR="00CD7525" w:rsidRPr="007531EB">
          <w:rPr>
            <w:rStyle w:val="Hyperlink"/>
            <w:noProof/>
          </w:rPr>
          <w:t>Exclusion of COVID-19 Cases</w:t>
        </w:r>
        <w:r w:rsidR="00CD7525">
          <w:rPr>
            <w:noProof/>
            <w:webHidden/>
          </w:rPr>
          <w:tab/>
        </w:r>
        <w:r w:rsidR="00CD7525">
          <w:rPr>
            <w:noProof/>
            <w:webHidden/>
          </w:rPr>
          <w:fldChar w:fldCharType="begin"/>
        </w:r>
        <w:r w:rsidR="00CD7525">
          <w:rPr>
            <w:noProof/>
            <w:webHidden/>
          </w:rPr>
          <w:instrText xml:space="preserve"> PAGEREF _Toc102544415 \h </w:instrText>
        </w:r>
        <w:r w:rsidR="00CD7525">
          <w:rPr>
            <w:noProof/>
            <w:webHidden/>
          </w:rPr>
        </w:r>
        <w:r w:rsidR="00CD7525">
          <w:rPr>
            <w:noProof/>
            <w:webHidden/>
          </w:rPr>
          <w:fldChar w:fldCharType="separate"/>
        </w:r>
        <w:r w:rsidR="00CD7525">
          <w:rPr>
            <w:noProof/>
            <w:webHidden/>
          </w:rPr>
          <w:t>10</w:t>
        </w:r>
        <w:r w:rsidR="00CD7525">
          <w:rPr>
            <w:noProof/>
            <w:webHidden/>
          </w:rPr>
          <w:fldChar w:fldCharType="end"/>
        </w:r>
      </w:hyperlink>
    </w:p>
    <w:p w14:paraId="159E0FDC" w14:textId="45015702" w:rsidR="00CD7525" w:rsidRDefault="00627905">
      <w:pPr>
        <w:pStyle w:val="TOC1"/>
        <w:rPr>
          <w:rFonts w:asciiTheme="minorHAnsi" w:eastAsiaTheme="minorEastAsia" w:hAnsiTheme="minorHAnsi" w:cstheme="minorBidi"/>
          <w:noProof/>
        </w:rPr>
      </w:pPr>
      <w:hyperlink w:anchor="_Toc102544416" w:history="1">
        <w:r w:rsidR="00CD7525" w:rsidRPr="007531EB">
          <w:rPr>
            <w:rStyle w:val="Hyperlink"/>
            <w:noProof/>
          </w:rPr>
          <w:t>Reporting, Record Keeping, and Access</w:t>
        </w:r>
        <w:r w:rsidR="00CD7525">
          <w:rPr>
            <w:noProof/>
            <w:webHidden/>
          </w:rPr>
          <w:tab/>
        </w:r>
        <w:r w:rsidR="00CD7525">
          <w:rPr>
            <w:noProof/>
            <w:webHidden/>
          </w:rPr>
          <w:fldChar w:fldCharType="begin"/>
        </w:r>
        <w:r w:rsidR="00CD7525">
          <w:rPr>
            <w:noProof/>
            <w:webHidden/>
          </w:rPr>
          <w:instrText xml:space="preserve"> PAGEREF _Toc102544416 \h </w:instrText>
        </w:r>
        <w:r w:rsidR="00CD7525">
          <w:rPr>
            <w:noProof/>
            <w:webHidden/>
          </w:rPr>
        </w:r>
        <w:r w:rsidR="00CD7525">
          <w:rPr>
            <w:noProof/>
            <w:webHidden/>
          </w:rPr>
          <w:fldChar w:fldCharType="separate"/>
        </w:r>
        <w:r w:rsidR="00CD7525">
          <w:rPr>
            <w:noProof/>
            <w:webHidden/>
          </w:rPr>
          <w:t>11</w:t>
        </w:r>
        <w:r w:rsidR="00CD7525">
          <w:rPr>
            <w:noProof/>
            <w:webHidden/>
          </w:rPr>
          <w:fldChar w:fldCharType="end"/>
        </w:r>
      </w:hyperlink>
    </w:p>
    <w:p w14:paraId="6BD316C1" w14:textId="106F4AA1" w:rsidR="00CD7525" w:rsidRDefault="00627905">
      <w:pPr>
        <w:pStyle w:val="TOC1"/>
        <w:rPr>
          <w:rFonts w:asciiTheme="minorHAnsi" w:eastAsiaTheme="minorEastAsia" w:hAnsiTheme="minorHAnsi" w:cstheme="minorBidi"/>
          <w:noProof/>
        </w:rPr>
      </w:pPr>
      <w:hyperlink w:anchor="_Toc102544417" w:history="1">
        <w:r w:rsidR="00CD7525" w:rsidRPr="007531EB">
          <w:rPr>
            <w:rStyle w:val="Hyperlink"/>
            <w:noProof/>
          </w:rPr>
          <w:t>Return-to-Work Criteria</w:t>
        </w:r>
        <w:r w:rsidR="00CD7525">
          <w:rPr>
            <w:noProof/>
            <w:webHidden/>
          </w:rPr>
          <w:tab/>
        </w:r>
        <w:r w:rsidR="00CD7525">
          <w:rPr>
            <w:noProof/>
            <w:webHidden/>
          </w:rPr>
          <w:fldChar w:fldCharType="begin"/>
        </w:r>
        <w:r w:rsidR="00CD7525">
          <w:rPr>
            <w:noProof/>
            <w:webHidden/>
          </w:rPr>
          <w:instrText xml:space="preserve"> PAGEREF _Toc102544417 \h </w:instrText>
        </w:r>
        <w:r w:rsidR="00CD7525">
          <w:rPr>
            <w:noProof/>
            <w:webHidden/>
          </w:rPr>
        </w:r>
        <w:r w:rsidR="00CD7525">
          <w:rPr>
            <w:noProof/>
            <w:webHidden/>
          </w:rPr>
          <w:fldChar w:fldCharType="separate"/>
        </w:r>
        <w:r w:rsidR="00CD7525">
          <w:rPr>
            <w:noProof/>
            <w:webHidden/>
          </w:rPr>
          <w:t>11</w:t>
        </w:r>
        <w:r w:rsidR="00CD7525">
          <w:rPr>
            <w:noProof/>
            <w:webHidden/>
          </w:rPr>
          <w:fldChar w:fldCharType="end"/>
        </w:r>
      </w:hyperlink>
    </w:p>
    <w:p w14:paraId="5E0A96F8" w14:textId="1C1CCDEC"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bookmarkStart w:id="6" w:name="_Hlk102461688"/>
      <w:r w:rsidRPr="007214AB">
        <w:rPr>
          <w:b/>
          <w:bCs/>
        </w:rPr>
        <w:t>Appendices</w:t>
      </w:r>
    </w:p>
    <w:p w14:paraId="15534C04" w14:textId="78A3E23D" w:rsidR="007214AB" w:rsidRPr="00C84E4C" w:rsidRDefault="007214AB" w:rsidP="000C1B6E">
      <w:pPr>
        <w:pStyle w:val="ListParagraph"/>
        <w:numPr>
          <w:ilvl w:val="0"/>
          <w:numId w:val="20"/>
        </w:numPr>
        <w:spacing w:line="276" w:lineRule="auto"/>
        <w:ind w:left="720"/>
      </w:pPr>
      <w:bookmarkStart w:id="7" w:name="_Toc61881828"/>
      <w:r w:rsidRPr="00C84E4C">
        <w:t>Identification of COVID-19 Hazards</w:t>
      </w:r>
      <w:bookmarkEnd w:id="7"/>
    </w:p>
    <w:p w14:paraId="3797FA3D" w14:textId="2EB9616E" w:rsidR="007214AB" w:rsidRPr="00C84E4C" w:rsidRDefault="007214AB" w:rsidP="000C1B6E">
      <w:pPr>
        <w:pStyle w:val="ListParagraph"/>
        <w:numPr>
          <w:ilvl w:val="0"/>
          <w:numId w:val="20"/>
        </w:numPr>
        <w:spacing w:line="276" w:lineRule="auto"/>
        <w:ind w:left="720"/>
      </w:pPr>
      <w:bookmarkStart w:id="8" w:name="_Toc61881829"/>
      <w:r w:rsidRPr="00C84E4C">
        <w:t>COVID-19 Inspections</w:t>
      </w:r>
      <w:bookmarkEnd w:id="8"/>
    </w:p>
    <w:p w14:paraId="38983FC5" w14:textId="539C673C" w:rsidR="007214AB" w:rsidRPr="007214AB" w:rsidRDefault="007214AB" w:rsidP="000C1B6E">
      <w:pPr>
        <w:pStyle w:val="ListParagraph"/>
        <w:numPr>
          <w:ilvl w:val="0"/>
          <w:numId w:val="20"/>
        </w:numPr>
        <w:spacing w:line="276" w:lineRule="auto"/>
        <w:ind w:left="720"/>
      </w:pPr>
      <w:bookmarkStart w:id="9" w:name="_Toc61881830"/>
      <w:r w:rsidRPr="007214AB">
        <w:t>Employee Self-Screening Checklist</w:t>
      </w:r>
    </w:p>
    <w:p w14:paraId="5C67C642" w14:textId="626814D1" w:rsidR="007214AB" w:rsidRPr="00C84E4C" w:rsidRDefault="007214AB" w:rsidP="000C1B6E">
      <w:pPr>
        <w:pStyle w:val="ListParagraph"/>
        <w:numPr>
          <w:ilvl w:val="0"/>
          <w:numId w:val="20"/>
        </w:numPr>
        <w:spacing w:line="276" w:lineRule="auto"/>
        <w:ind w:left="720"/>
      </w:pPr>
      <w:r w:rsidRPr="00C84E4C">
        <w:t>Investigating COVID-19 Cases</w:t>
      </w:r>
      <w:bookmarkEnd w:id="9"/>
    </w:p>
    <w:p w14:paraId="142DB27D" w14:textId="0A172310" w:rsidR="007214AB" w:rsidRPr="00C84E4C" w:rsidRDefault="007214AB" w:rsidP="000C1B6E">
      <w:pPr>
        <w:pStyle w:val="ListParagraph"/>
        <w:numPr>
          <w:ilvl w:val="0"/>
          <w:numId w:val="20"/>
        </w:numPr>
        <w:spacing w:line="276" w:lineRule="auto"/>
        <w:ind w:left="720"/>
      </w:pPr>
      <w:bookmarkStart w:id="10" w:name="_Toc61881831"/>
      <w:r w:rsidRPr="00C84E4C">
        <w:t>Potential COVID-19 Exposure Contact Tracing</w:t>
      </w:r>
      <w:bookmarkEnd w:id="10"/>
    </w:p>
    <w:p w14:paraId="38251717" w14:textId="6DC5DD4C" w:rsidR="007214AB" w:rsidRPr="00C84E4C" w:rsidRDefault="007214AB" w:rsidP="000C1B6E">
      <w:pPr>
        <w:pStyle w:val="ListParagraph"/>
        <w:numPr>
          <w:ilvl w:val="0"/>
          <w:numId w:val="20"/>
        </w:numPr>
        <w:spacing w:line="276" w:lineRule="auto"/>
        <w:ind w:left="720"/>
      </w:pPr>
      <w:bookmarkStart w:id="11" w:name="_Toc61881832"/>
      <w:r w:rsidRPr="00C84E4C">
        <w:t>COVID-19 Training Roster</w:t>
      </w:r>
      <w:bookmarkEnd w:id="11"/>
    </w:p>
    <w:p w14:paraId="01F3913F" w14:textId="2E8EAF9C" w:rsidR="007214AB" w:rsidRDefault="007214AB" w:rsidP="000C1B6E">
      <w:pPr>
        <w:pStyle w:val="ListParagraph"/>
        <w:numPr>
          <w:ilvl w:val="0"/>
          <w:numId w:val="20"/>
        </w:numPr>
        <w:spacing w:line="276" w:lineRule="auto"/>
        <w:ind w:left="720"/>
      </w:pPr>
      <w:bookmarkStart w:id="12" w:name="_Toc61881833"/>
      <w:r w:rsidRPr="00C84E4C">
        <w:t>Definitions</w:t>
      </w:r>
      <w:bookmarkEnd w:id="12"/>
    </w:p>
    <w:p w14:paraId="60070551" w14:textId="4EA28F11" w:rsidR="008D33D4" w:rsidRPr="003E7771" w:rsidRDefault="008D33D4" w:rsidP="000C1B6E">
      <w:pPr>
        <w:pStyle w:val="ListParagraph"/>
        <w:numPr>
          <w:ilvl w:val="0"/>
          <w:numId w:val="20"/>
        </w:numPr>
        <w:spacing w:line="276" w:lineRule="auto"/>
        <w:ind w:left="720"/>
        <w:rPr>
          <w:color w:val="0D0D0D" w:themeColor="text1" w:themeTint="F2"/>
        </w:rPr>
      </w:pPr>
      <w:bookmarkStart w:id="13" w:name="_Hlk75943425"/>
      <w:r w:rsidRPr="003E7771">
        <w:rPr>
          <w:color w:val="0D0D0D" w:themeColor="text1" w:themeTint="F2"/>
        </w:rPr>
        <w:t>COVID Vaccination Self- Attestation Statement</w:t>
      </w:r>
      <w:r w:rsidR="00931C51" w:rsidRPr="003E7771">
        <w:rPr>
          <w:color w:val="0D0D0D" w:themeColor="text1" w:themeTint="F2"/>
        </w:rPr>
        <w:t xml:space="preserve"> (If Applicable)</w:t>
      </w:r>
    </w:p>
    <w:p w14:paraId="57F7D886" w14:textId="02A9BA85" w:rsidR="001A2DF3" w:rsidRPr="003E7771" w:rsidRDefault="001A2DF3" w:rsidP="000C1B6E">
      <w:pPr>
        <w:pStyle w:val="ListParagraph"/>
        <w:numPr>
          <w:ilvl w:val="0"/>
          <w:numId w:val="20"/>
        </w:numPr>
        <w:spacing w:line="276" w:lineRule="auto"/>
        <w:ind w:left="720"/>
        <w:rPr>
          <w:color w:val="0D0D0D" w:themeColor="text1" w:themeTint="F2"/>
        </w:rPr>
      </w:pPr>
      <w:r w:rsidRPr="003E7771">
        <w:rPr>
          <w:color w:val="0D0D0D" w:themeColor="text1" w:themeTint="F2"/>
        </w:rPr>
        <w:t>COVID Vaccination Verification for High Risk Settings</w:t>
      </w:r>
      <w:r w:rsidR="00931C51" w:rsidRPr="003E7771">
        <w:rPr>
          <w:color w:val="0D0D0D" w:themeColor="text1" w:themeTint="F2"/>
        </w:rPr>
        <w:t xml:space="preserve"> (If Applicable)</w:t>
      </w:r>
    </w:p>
    <w:bookmarkEnd w:id="13"/>
    <w:p w14:paraId="7817C0BA" w14:textId="62D35CC3" w:rsidR="00AD3A0E" w:rsidRDefault="00AD3A0E">
      <w:r>
        <w:br w:type="page"/>
      </w:r>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14" w:name="_Toc61881834"/>
      <w:r w:rsidRPr="007214AB">
        <w:rPr>
          <w:b/>
          <w:bCs/>
        </w:rPr>
        <w:t>Additional Considerations</w:t>
      </w:r>
      <w:bookmarkEnd w:id="14"/>
    </w:p>
    <w:p w14:paraId="1A6CDB3F" w14:textId="77777777" w:rsidR="007214AB" w:rsidRPr="00C84E4C" w:rsidRDefault="007214AB" w:rsidP="000C1B6E">
      <w:pPr>
        <w:pStyle w:val="ListParagraph"/>
        <w:numPr>
          <w:ilvl w:val="0"/>
          <w:numId w:val="21"/>
        </w:numPr>
        <w:spacing w:line="276" w:lineRule="auto"/>
      </w:pPr>
      <w:bookmarkStart w:id="15" w:name="_Toc61881835"/>
      <w:r w:rsidRPr="00C84E4C">
        <w:t>Multiple COVID-19 Infections and COVID-19 Outbreaks</w:t>
      </w:r>
      <w:bookmarkEnd w:id="15"/>
    </w:p>
    <w:p w14:paraId="5D23C592" w14:textId="77777777" w:rsidR="007214AB" w:rsidRPr="00C84E4C" w:rsidRDefault="007214AB" w:rsidP="000C1B6E">
      <w:pPr>
        <w:pStyle w:val="ListParagraph"/>
        <w:numPr>
          <w:ilvl w:val="0"/>
          <w:numId w:val="21"/>
        </w:numPr>
        <w:spacing w:line="276" w:lineRule="auto"/>
      </w:pPr>
      <w:bookmarkStart w:id="16" w:name="_Toc61881836"/>
      <w:r w:rsidRPr="00C84E4C">
        <w:t>Major COVID-19 Outbreaks</w:t>
      </w:r>
      <w:bookmarkEnd w:id="16"/>
    </w:p>
    <w:p w14:paraId="405F4908" w14:textId="77777777" w:rsidR="007214AB" w:rsidRPr="00C84E4C" w:rsidRDefault="007214AB" w:rsidP="000C1B6E">
      <w:pPr>
        <w:pStyle w:val="ListParagraph"/>
        <w:numPr>
          <w:ilvl w:val="0"/>
          <w:numId w:val="21"/>
        </w:numPr>
        <w:spacing w:line="276" w:lineRule="auto"/>
      </w:pPr>
      <w:bookmarkStart w:id="17" w:name="_Toc61881837"/>
      <w:r w:rsidRPr="00C84E4C">
        <w:t>COVID-19 Prevention in Employer-Provided Housing</w:t>
      </w:r>
      <w:bookmarkEnd w:id="17"/>
    </w:p>
    <w:p w14:paraId="1FB308A1" w14:textId="25BD7B1E" w:rsidR="00FE625E" w:rsidRDefault="007214AB" w:rsidP="000C1B6E">
      <w:pPr>
        <w:pStyle w:val="ListParagraph"/>
        <w:numPr>
          <w:ilvl w:val="0"/>
          <w:numId w:val="21"/>
        </w:numPr>
        <w:spacing w:before="0" w:line="276" w:lineRule="auto"/>
      </w:pPr>
      <w:bookmarkStart w:id="18" w:name="_Toc61881838"/>
      <w:r w:rsidRPr="00C84E4C">
        <w:t>COVID-19 Prevention in Employer-Provided Transportation to and from Work</w:t>
      </w:r>
      <w:bookmarkEnd w:id="18"/>
    </w:p>
    <w:bookmarkEnd w:id="6"/>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bookmarkStart w:id="19" w:name="_Hlk102461804"/>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20" w:name="_Toc73607897"/>
      <w:bookmarkStart w:id="21" w:name="_Toc102544397"/>
      <w:r w:rsidRPr="001D4F08">
        <w:t>Scope</w:t>
      </w:r>
      <w:bookmarkEnd w:id="20"/>
      <w:bookmarkEnd w:id="21"/>
    </w:p>
    <w:p w14:paraId="2F2F7A2D" w14:textId="77777777" w:rsidR="000C39B9" w:rsidRPr="00F629BD" w:rsidRDefault="000C39B9" w:rsidP="00F629BD">
      <w:pPr>
        <w:pStyle w:val="BodyText"/>
        <w:spacing w:before="0" w:line="276" w:lineRule="auto"/>
        <w:rPr>
          <w:b/>
          <w:bCs/>
        </w:rPr>
      </w:pPr>
    </w:p>
    <w:p w14:paraId="1CC41D5F" w14:textId="0808A132" w:rsidR="0051296E" w:rsidRPr="00E676C4" w:rsidRDefault="0051296E" w:rsidP="003F5E91">
      <w:pPr>
        <w:spacing w:line="276" w:lineRule="auto"/>
        <w:jc w:val="both"/>
        <w:rPr>
          <w:color w:val="0D0D0D" w:themeColor="text1" w:themeTint="F2"/>
        </w:rPr>
      </w:pPr>
      <w:bookmarkStart w:id="22" w:name="_Hlk102471057"/>
      <w:r w:rsidRPr="003E7771">
        <w:rPr>
          <w:color w:val="0D0D0D" w:themeColor="text1" w:themeTint="F2"/>
        </w:rPr>
        <w:t>(Note:</w:t>
      </w:r>
      <w:r w:rsidR="00BE259D" w:rsidRPr="003E7771">
        <w:rPr>
          <w:color w:val="0D0D0D" w:themeColor="text1" w:themeTint="F2"/>
        </w:rPr>
        <w:t xml:space="preserve"> See Executive Order N-84-20, issued in response to the COVID-19 pandemic, which in certain circumstances, replaces, for the duration of the Executive Order, the exclusion </w:t>
      </w:r>
      <w:r w:rsidR="003F5E91" w:rsidRPr="003E7771">
        <w:rPr>
          <w:color w:val="0D0D0D" w:themeColor="text1" w:themeTint="F2"/>
        </w:rPr>
        <w:t>p</w:t>
      </w:r>
      <w:r w:rsidR="00CD7525">
        <w:rPr>
          <w:color w:val="0D0D0D" w:themeColor="text1" w:themeTint="F2"/>
        </w:rPr>
        <w:t xml:space="preserve">   </w:t>
      </w:r>
      <w:proofErr w:type="spellStart"/>
      <w:r w:rsidR="003F5E91" w:rsidRPr="003E7771">
        <w:rPr>
          <w:color w:val="0D0D0D" w:themeColor="text1" w:themeTint="F2"/>
        </w:rPr>
        <w:t>eriod</w:t>
      </w:r>
      <w:proofErr w:type="spellEnd"/>
      <w:r w:rsidR="00BE259D" w:rsidRPr="003E7771">
        <w:rPr>
          <w:color w:val="0D0D0D" w:themeColor="text1" w:themeTint="F2"/>
        </w:rPr>
        <w:t xml:space="preserve"> and </w:t>
      </w:r>
      <w:r w:rsidR="00BE259D" w:rsidRPr="00E676C4">
        <w:rPr>
          <w:color w:val="0D0D0D" w:themeColor="text1" w:themeTint="F2"/>
        </w:rPr>
        <w:t xml:space="preserve">requirements of this Emergency Temporary Standard with the California Department of Public Health’s (CDPH) isolation and quarantine </w:t>
      </w:r>
      <w:r w:rsidR="00F37DD4" w:rsidRPr="00E676C4">
        <w:rPr>
          <w:color w:val="0D0D0D" w:themeColor="text1" w:themeTint="F2"/>
        </w:rPr>
        <w:t>periods and requirements.</w:t>
      </w:r>
      <w:r w:rsidR="00EA3493">
        <w:rPr>
          <w:color w:val="0D0D0D" w:themeColor="text1" w:themeTint="F2"/>
        </w:rPr>
        <w:t xml:space="preserve"> </w:t>
      </w:r>
      <w:r w:rsidR="00F37DD4" w:rsidRPr="00E676C4">
        <w:rPr>
          <w:color w:val="0D0D0D" w:themeColor="text1" w:themeTint="F2"/>
        </w:rPr>
        <w:t>The isolation</w:t>
      </w:r>
      <w:r w:rsidR="006A2788" w:rsidRPr="00E676C4">
        <w:rPr>
          <w:color w:val="0D0D0D" w:themeColor="text1" w:themeTint="F2"/>
        </w:rPr>
        <w:t xml:space="preserve"> and quarantine periods and requirements are reflected </w:t>
      </w:r>
      <w:r w:rsidR="00FD158B" w:rsidRPr="00E676C4">
        <w:rPr>
          <w:color w:val="0D0D0D" w:themeColor="text1" w:themeTint="F2"/>
        </w:rPr>
        <w:t xml:space="preserve">under the Exclusion of COVID-19 </w:t>
      </w:r>
      <w:r w:rsidR="00926E85" w:rsidRPr="00E676C4">
        <w:rPr>
          <w:color w:val="0D0D0D" w:themeColor="text1" w:themeTint="F2"/>
        </w:rPr>
        <w:t>C</w:t>
      </w:r>
      <w:r w:rsidR="00FD158B" w:rsidRPr="00E676C4">
        <w:rPr>
          <w:color w:val="0D0D0D" w:themeColor="text1" w:themeTint="F2"/>
        </w:rPr>
        <w:t>ases and Return</w:t>
      </w:r>
      <w:r w:rsidR="00926E85" w:rsidRPr="00E676C4">
        <w:rPr>
          <w:color w:val="0D0D0D" w:themeColor="text1" w:themeTint="F2"/>
        </w:rPr>
        <w:t>-</w:t>
      </w:r>
      <w:r w:rsidR="00FD158B" w:rsidRPr="00E676C4">
        <w:rPr>
          <w:color w:val="0D0D0D" w:themeColor="text1" w:themeTint="F2"/>
        </w:rPr>
        <w:t>to</w:t>
      </w:r>
      <w:r w:rsidR="00926E85" w:rsidRPr="00E676C4">
        <w:rPr>
          <w:color w:val="0D0D0D" w:themeColor="text1" w:themeTint="F2"/>
        </w:rPr>
        <w:t>-</w:t>
      </w:r>
      <w:r w:rsidR="00FD158B" w:rsidRPr="00E676C4">
        <w:rPr>
          <w:color w:val="0D0D0D" w:themeColor="text1" w:themeTint="F2"/>
        </w:rPr>
        <w:t xml:space="preserve">Work </w:t>
      </w:r>
      <w:r w:rsidR="005D27C7" w:rsidRPr="00E676C4">
        <w:rPr>
          <w:color w:val="0D0D0D" w:themeColor="text1" w:themeTint="F2"/>
        </w:rPr>
        <w:t>Criteria sections of this program.)</w:t>
      </w:r>
    </w:p>
    <w:bookmarkEnd w:id="22"/>
    <w:p w14:paraId="772104D6" w14:textId="77777777" w:rsidR="0051296E" w:rsidRDefault="0051296E" w:rsidP="00F629BD">
      <w:pPr>
        <w:spacing w:line="276" w:lineRule="auto"/>
      </w:pPr>
    </w:p>
    <w:p w14:paraId="4B6ED80E" w14:textId="2AA78188"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0C1B6E">
      <w:pPr>
        <w:pStyle w:val="ListParagraph"/>
        <w:numPr>
          <w:ilvl w:val="1"/>
          <w:numId w:val="20"/>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23"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bookmarkEnd w:id="23"/>
    <w:p w14:paraId="49E2DB86" w14:textId="4791E2ED" w:rsidR="003302FA" w:rsidRPr="005F76D5" w:rsidRDefault="003302FA" w:rsidP="003E7771">
      <w:pPr>
        <w:spacing w:line="259" w:lineRule="auto"/>
        <w:jc w:val="both"/>
      </w:pPr>
      <w:r w:rsidRPr="003E7771">
        <w:rPr>
          <w:rFonts w:eastAsiaTheme="minorHAnsi"/>
          <w:color w:val="0070C0"/>
        </w:rPr>
        <w:t>Enter Name of Entity</w:t>
      </w:r>
      <w:r w:rsidRPr="007F3A1C">
        <w:rPr>
          <w:color w:val="4F81BD" w:themeColor="accent1"/>
        </w:rPr>
        <w:t xml:space="preserve"> </w:t>
      </w:r>
      <w:r w:rsidRPr="005F76D5">
        <w:t>will check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926E85">
      <w:pPr>
        <w:pStyle w:val="BodyText"/>
        <w:spacing w:before="0" w:line="276" w:lineRule="auto"/>
        <w:jc w:val="both"/>
        <w:rPr>
          <w:b/>
          <w:bCs/>
        </w:rPr>
      </w:pPr>
    </w:p>
    <w:p w14:paraId="714F2335" w14:textId="545D3088" w:rsidR="00083EAC" w:rsidRPr="00734DDB" w:rsidRDefault="00920F17" w:rsidP="001D4F08">
      <w:pPr>
        <w:pStyle w:val="Heading1"/>
      </w:pPr>
      <w:bookmarkStart w:id="24" w:name="_Toc102544398"/>
      <w:r w:rsidRPr="00734DDB">
        <w:t>Authority and Responsibility</w:t>
      </w:r>
      <w:bookmarkEnd w:id="24"/>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7294FF0E" w14:textId="77777777" w:rsidR="00D420FE" w:rsidRPr="00734DDB" w:rsidRDefault="00D420FE"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25" w:name="_Toc102544399"/>
      <w:bookmarkStart w:id="26" w:name="_Hlk102462084"/>
      <w:bookmarkEnd w:id="19"/>
      <w:r w:rsidRPr="00E67685">
        <w:t>Identification and Evaluation of COVID-19 Hazards</w:t>
      </w:r>
      <w:bookmarkEnd w:id="25"/>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lastRenderedPageBreak/>
        <w:t>We will implement the following in our workplace:</w:t>
      </w:r>
    </w:p>
    <w:p w14:paraId="0516401F" w14:textId="5132CF2C"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 workplace-specific evaluation</w:t>
      </w:r>
      <w:r w:rsidR="003B7A21" w:rsidRPr="00734DDB">
        <w:rPr>
          <w:rFonts w:eastAsiaTheme="minorHAnsi"/>
          <w:color w:val="0D0D0D" w:themeColor="text1" w:themeTint="F2"/>
        </w:rPr>
        <w:t>s</w:t>
      </w:r>
      <w:r w:rsidRPr="00734DDB">
        <w:rPr>
          <w:rFonts w:eastAsiaTheme="minorHAnsi"/>
          <w:color w:val="0D0D0D" w:themeColor="text1" w:themeTint="F2"/>
        </w:rPr>
        <w:t xml:space="preserve"> using the </w:t>
      </w:r>
      <w:bookmarkStart w:id="27" w:name="_Hlk58402421"/>
      <w:r w:rsidRPr="00734DDB">
        <w:rPr>
          <w:rFonts w:eastAsiaTheme="minorHAnsi"/>
          <w:color w:val="0D0D0D" w:themeColor="text1" w:themeTint="F2"/>
        </w:rPr>
        <w:t>Appendix A: Identification of C</w:t>
      </w:r>
      <w:r w:rsidR="006930A9" w:rsidRPr="00734DDB">
        <w:rPr>
          <w:rFonts w:eastAsiaTheme="minorHAnsi"/>
          <w:color w:val="0D0D0D" w:themeColor="text1" w:themeTint="F2"/>
        </w:rPr>
        <w:t>OVID</w:t>
      </w:r>
      <w:r w:rsidRPr="00734DDB">
        <w:rPr>
          <w:rFonts w:eastAsiaTheme="minorHAnsi"/>
          <w:color w:val="0D0D0D" w:themeColor="text1" w:themeTint="F2"/>
        </w:rPr>
        <w:t xml:space="preserve">-19 Hazards </w:t>
      </w:r>
      <w:bookmarkEnd w:id="27"/>
      <w:r w:rsidRPr="00734DDB">
        <w:rPr>
          <w:rFonts w:eastAsiaTheme="minorHAnsi"/>
          <w:color w:val="0D0D0D" w:themeColor="text1" w:themeTint="F2"/>
        </w:rPr>
        <w:t>form</w:t>
      </w:r>
    </w:p>
    <w:p w14:paraId="41A68DE0" w14:textId="727BDE0D"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5A8EC56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p>
    <w:p w14:paraId="274F71E4" w14:textId="3237BD5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w:t>
      </w:r>
      <w:r w:rsidR="0025395F" w:rsidRPr="00734DDB">
        <w:rPr>
          <w:rFonts w:eastAsiaTheme="minorHAnsi"/>
          <w:color w:val="0D0D0D" w:themeColor="text1" w:themeTint="F2"/>
        </w:rPr>
        <w:t xml:space="preserve"> peri</w:t>
      </w:r>
      <w:r w:rsidRPr="00734DDB">
        <w:rPr>
          <w:rFonts w:eastAsiaTheme="minorHAnsi"/>
          <w:color w:val="0D0D0D" w:themeColor="text1" w:themeTint="F2"/>
        </w:rPr>
        <w:t xml:space="preserve">odic inspections using the </w:t>
      </w:r>
      <w:bookmarkStart w:id="28" w:name="_Hlk58402604"/>
      <w:r w:rsidRPr="00734DDB">
        <w:rPr>
          <w:rFonts w:eastAsiaTheme="minorHAnsi"/>
          <w:color w:val="0D0D0D" w:themeColor="text1" w:themeTint="F2"/>
        </w:rPr>
        <w:t xml:space="preserve">Appendix </w:t>
      </w:r>
      <w:r w:rsidR="000C05C3" w:rsidRPr="00734DDB">
        <w:rPr>
          <w:rFonts w:eastAsiaTheme="minorHAnsi"/>
          <w:color w:val="0D0D0D" w:themeColor="text1" w:themeTint="F2"/>
        </w:rPr>
        <w:t>B</w:t>
      </w:r>
      <w:r w:rsidRPr="00734DDB">
        <w:rPr>
          <w:rFonts w:eastAsiaTheme="minorHAnsi"/>
          <w:color w:val="0D0D0D" w:themeColor="text1" w:themeTint="F2"/>
        </w:rPr>
        <w:t xml:space="preserve">: COVID-19 </w:t>
      </w:r>
      <w:proofErr w:type="gramStart"/>
      <w:r w:rsidRPr="00734DDB">
        <w:rPr>
          <w:rFonts w:eastAsiaTheme="minorHAnsi"/>
          <w:color w:val="0D0D0D" w:themeColor="text1" w:themeTint="F2"/>
        </w:rPr>
        <w:t>Inspections</w:t>
      </w:r>
      <w:proofErr w:type="gramEnd"/>
      <w:r w:rsidRPr="00734DDB">
        <w:rPr>
          <w:rFonts w:eastAsiaTheme="minorHAnsi"/>
          <w:color w:val="0D0D0D" w:themeColor="text1" w:themeTint="F2"/>
        </w:rPr>
        <w:t xml:space="preserve"> form </w:t>
      </w:r>
      <w:bookmarkEnd w:id="28"/>
      <w:r w:rsidRPr="00734DDB">
        <w:rPr>
          <w:rFonts w:eastAsiaTheme="minorHAnsi"/>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1B6E">
      <w:pPr>
        <w:pStyle w:val="ListParagraph"/>
        <w:widowControl/>
        <w:numPr>
          <w:ilvl w:val="0"/>
          <w:numId w:val="8"/>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734DDB" w:rsidRDefault="00734DDB" w:rsidP="00BD2AED">
      <w:pPr>
        <w:pStyle w:val="Heading2"/>
      </w:pPr>
      <w:bookmarkStart w:id="29" w:name="_Toc102544400"/>
      <w:r w:rsidRPr="00734DDB">
        <w:t>Employee Participation</w:t>
      </w:r>
      <w:bookmarkEnd w:id="29"/>
    </w:p>
    <w:p w14:paraId="78C72299" w14:textId="20D35B69" w:rsidR="00083EAC" w:rsidRPr="00470C5A" w:rsidRDefault="00751060" w:rsidP="00BD2AED">
      <w:pPr>
        <w:autoSpaceDE/>
        <w:autoSpaceDN/>
        <w:spacing w:line="276" w:lineRule="auto"/>
        <w:jc w:val="both"/>
        <w:rPr>
          <w:rFonts w:eastAsiaTheme="minorHAnsi"/>
          <w:color w:val="0070C0"/>
          <w:szCs w:val="24"/>
        </w:rPr>
      </w:pPr>
      <w:r w:rsidRPr="00734DDB">
        <w:rPr>
          <w:rFonts w:eastAsiaTheme="minorHAnsi"/>
          <w:szCs w:val="24"/>
        </w:rPr>
        <w:t>E</w:t>
      </w:r>
      <w:r w:rsidR="00920F17" w:rsidRPr="00734DDB">
        <w:rPr>
          <w:rFonts w:eastAsiaTheme="minorHAnsi"/>
          <w:szCs w:val="24"/>
        </w:rPr>
        <w:t>mployee</w:t>
      </w:r>
      <w:r w:rsidR="00957E4D" w:rsidRPr="00734DDB">
        <w:rPr>
          <w:rFonts w:eastAsiaTheme="minorHAnsi"/>
          <w:szCs w:val="24"/>
        </w:rPr>
        <w:t>s</w:t>
      </w:r>
      <w:r w:rsidR="00920F17" w:rsidRPr="00734DDB">
        <w:rPr>
          <w:rFonts w:eastAsiaTheme="minorHAnsi"/>
          <w:szCs w:val="24"/>
        </w:rPr>
        <w:t xml:space="preserve"> and </w:t>
      </w:r>
      <w:r w:rsidRPr="00734DDB">
        <w:rPr>
          <w:rFonts w:eastAsiaTheme="minorHAnsi"/>
          <w:szCs w:val="24"/>
        </w:rPr>
        <w:t xml:space="preserve">their </w:t>
      </w:r>
      <w:r w:rsidR="00920F17" w:rsidRPr="00734DDB">
        <w:rPr>
          <w:rFonts w:eastAsiaTheme="minorHAnsi"/>
          <w:szCs w:val="24"/>
        </w:rPr>
        <w:t>authorized employee representative</w:t>
      </w:r>
      <w:r w:rsidR="00957E4D" w:rsidRPr="00734DDB">
        <w:rPr>
          <w:rFonts w:eastAsiaTheme="minorHAnsi"/>
          <w:szCs w:val="24"/>
        </w:rPr>
        <w:t>s</w:t>
      </w:r>
      <w:r w:rsidR="00920F17" w:rsidRPr="00734DDB">
        <w:rPr>
          <w:rFonts w:eastAsiaTheme="minorHAnsi"/>
          <w:szCs w:val="24"/>
        </w:rPr>
        <w:t xml:space="preserve"> </w:t>
      </w:r>
      <w:r w:rsidRPr="00734DDB">
        <w:rPr>
          <w:rFonts w:eastAsiaTheme="minorHAnsi"/>
          <w:szCs w:val="24"/>
        </w:rPr>
        <w:t xml:space="preserve">are encouraged </w:t>
      </w:r>
      <w:r w:rsidR="00957E4D" w:rsidRPr="00734DDB">
        <w:rPr>
          <w:rFonts w:eastAsiaTheme="minorHAnsi"/>
          <w:szCs w:val="24"/>
        </w:rPr>
        <w:t xml:space="preserve">to participate </w:t>
      </w:r>
      <w:r w:rsidR="00920F17" w:rsidRPr="00734DDB">
        <w:rPr>
          <w:rFonts w:eastAsiaTheme="minorHAnsi"/>
          <w:szCs w:val="24"/>
        </w:rPr>
        <w:t>in the identification and evaluation of COVID-19 hazards</w:t>
      </w:r>
      <w:r w:rsidR="00957E4D" w:rsidRPr="00734DDB">
        <w:rPr>
          <w:rFonts w:eastAsiaTheme="minorHAnsi"/>
          <w:szCs w:val="24"/>
        </w:rPr>
        <w:t xml:space="preserve"> by</w:t>
      </w:r>
      <w:r w:rsidR="0002525F" w:rsidRPr="00734DDB">
        <w:rPr>
          <w:rFonts w:eastAsiaTheme="minorHAnsi"/>
          <w:szCs w:val="24"/>
        </w:rPr>
        <w:t xml:space="preserve"> </w:t>
      </w:r>
      <w:r w:rsidR="00734DDB" w:rsidRPr="00470C5A">
        <w:rPr>
          <w:rFonts w:eastAsiaTheme="minorHAnsi"/>
          <w:color w:val="0070C0"/>
        </w:rPr>
        <w:t>de</w:t>
      </w:r>
      <w:r w:rsidR="0002525F" w:rsidRPr="00470C5A">
        <w:rPr>
          <w:rFonts w:eastAsiaTheme="minorHAnsi"/>
          <w:color w:val="0070C0"/>
        </w:rPr>
        <w:t xml:space="preserve">scribe how </w:t>
      </w:r>
      <w:r w:rsidR="00957E4D" w:rsidRPr="00470C5A">
        <w:rPr>
          <w:rFonts w:eastAsiaTheme="minorHAnsi"/>
          <w:color w:val="0070C0"/>
        </w:rPr>
        <w:t xml:space="preserve">employees and </w:t>
      </w:r>
      <w:r w:rsidR="00A7661F" w:rsidRPr="00470C5A">
        <w:rPr>
          <w:rFonts w:eastAsiaTheme="minorHAnsi"/>
          <w:color w:val="0070C0"/>
        </w:rPr>
        <w:t xml:space="preserve">their </w:t>
      </w:r>
      <w:r w:rsidR="00957E4D" w:rsidRPr="00470C5A">
        <w:rPr>
          <w:rFonts w:eastAsiaTheme="minorHAnsi"/>
          <w:color w:val="0070C0"/>
        </w:rPr>
        <w:t xml:space="preserve">representatives, if any, may participate in </w:t>
      </w:r>
      <w:r w:rsidR="00A725D2" w:rsidRPr="00470C5A">
        <w:rPr>
          <w:rFonts w:eastAsiaTheme="minorHAnsi"/>
          <w:color w:val="0070C0"/>
        </w:rPr>
        <w:t xml:space="preserve">COVID-19 </w:t>
      </w:r>
      <w:r w:rsidR="00957E4D" w:rsidRPr="00470C5A">
        <w:rPr>
          <w:rFonts w:eastAsiaTheme="minorHAnsi"/>
          <w:color w:val="0070C0"/>
        </w:rPr>
        <w:t>hazard identification and evaluation</w:t>
      </w:r>
      <w:r w:rsidR="002E0969" w:rsidRPr="00470C5A">
        <w:rPr>
          <w:rFonts w:eastAsiaTheme="minorHAnsi"/>
          <w:color w:val="0070C0"/>
        </w:rPr>
        <w:t>,</w:t>
      </w:r>
      <w:r w:rsidR="00B13E33" w:rsidRPr="00470C5A">
        <w:rPr>
          <w:rFonts w:eastAsiaTheme="minorHAnsi"/>
          <w:color w:val="0070C0"/>
        </w:rPr>
        <w:t xml:space="preserve"> e.g.</w:t>
      </w:r>
      <w:r w:rsidR="002E0969" w:rsidRPr="00470C5A">
        <w:rPr>
          <w:rFonts w:eastAsiaTheme="minorHAnsi"/>
          <w:color w:val="0070C0"/>
        </w:rPr>
        <w:t>,</w:t>
      </w:r>
      <w:r w:rsidR="00B13E33" w:rsidRPr="00470C5A">
        <w:rPr>
          <w:rFonts w:eastAsiaTheme="minorHAnsi"/>
          <w:color w:val="0070C0"/>
        </w:rPr>
        <w:t xml:space="preserve"> attending safety committee meetings, reporting hazards anonymously as outlined in the IIPP, assisting in hazard assessments and hazard identification</w:t>
      </w:r>
      <w:r w:rsidR="00957E4D" w:rsidRPr="003E7771">
        <w:rPr>
          <w:rFonts w:eastAsiaTheme="minorHAnsi"/>
          <w:color w:val="0070C0"/>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Default="00527122" w:rsidP="00BD2AED">
      <w:pPr>
        <w:pStyle w:val="Heading2"/>
      </w:pPr>
      <w:bookmarkStart w:id="30" w:name="_Toc102544401"/>
      <w:r>
        <w:t xml:space="preserve">Employee </w:t>
      </w:r>
      <w:r w:rsidR="00082A1C">
        <w:t>Screening</w:t>
      </w:r>
      <w:bookmarkEnd w:id="30"/>
    </w:p>
    <w:p w14:paraId="2AA28AB9" w14:textId="3A929313" w:rsidR="00083EAC" w:rsidRDefault="00C24124" w:rsidP="00BD2AED">
      <w:pPr>
        <w:autoSpaceDE/>
        <w:autoSpaceDN/>
        <w:spacing w:line="276" w:lineRule="auto"/>
        <w:jc w:val="both"/>
        <w:rPr>
          <w:rFonts w:eastAsiaTheme="minorHAnsi"/>
          <w:szCs w:val="24"/>
          <w:shd w:val="clear" w:color="auto" w:fill="D9D9D9" w:themeFill="background1" w:themeFillShade="D9"/>
        </w:rPr>
      </w:pPr>
      <w:r w:rsidRPr="00470C5A">
        <w:rPr>
          <w:rFonts w:eastAsiaTheme="minorHAnsi"/>
          <w:color w:val="0070C0"/>
        </w:rPr>
        <w:t>D</w:t>
      </w:r>
      <w:r w:rsidR="00920F17" w:rsidRPr="00470C5A">
        <w:rPr>
          <w:rFonts w:eastAsiaTheme="minorHAnsi"/>
          <w:color w:val="0070C0"/>
        </w:rPr>
        <w:t>escribe</w:t>
      </w:r>
      <w:r w:rsidRPr="00470C5A">
        <w:rPr>
          <w:rFonts w:eastAsiaTheme="minorHAnsi"/>
          <w:color w:val="0070C0"/>
        </w:rPr>
        <w:t xml:space="preserve"> if screening will be conducted indoors at the workplace </w:t>
      </w:r>
      <w:r w:rsidR="006B7301" w:rsidRPr="00470C5A">
        <w:rPr>
          <w:rFonts w:eastAsiaTheme="minorHAnsi"/>
          <w:color w:val="0070C0"/>
        </w:rPr>
        <w:t>and how</w:t>
      </w:r>
      <w:r w:rsidR="00920F17" w:rsidRPr="00470C5A">
        <w:rPr>
          <w:rFonts w:eastAsiaTheme="minorHAnsi"/>
          <w:color w:val="0070C0"/>
        </w:rPr>
        <w:t xml:space="preserve"> this will be accomplished</w:t>
      </w:r>
      <w:r w:rsidR="00D700D4" w:rsidRPr="00470C5A">
        <w:rPr>
          <w:rFonts w:eastAsiaTheme="minorHAnsi"/>
          <w:color w:val="0070C0"/>
        </w:rPr>
        <w:t xml:space="preserve"> – i.e.</w:t>
      </w:r>
      <w:r w:rsidR="00482C80" w:rsidRPr="00470C5A">
        <w:rPr>
          <w:rFonts w:eastAsiaTheme="minorHAnsi"/>
          <w:color w:val="0070C0"/>
        </w:rPr>
        <w:t>,</w:t>
      </w:r>
      <w:r w:rsidR="00D700D4" w:rsidRPr="00470C5A">
        <w:rPr>
          <w:rFonts w:eastAsiaTheme="minorHAnsi"/>
          <w:color w:val="0070C0"/>
        </w:rPr>
        <w:t xml:space="preserve"> directly screen</w:t>
      </w:r>
      <w:r w:rsidR="002E0969" w:rsidRPr="00470C5A">
        <w:rPr>
          <w:rFonts w:eastAsiaTheme="minorHAnsi"/>
          <w:color w:val="0070C0"/>
        </w:rPr>
        <w:t>ing</w:t>
      </w:r>
      <w:r w:rsidR="00D700D4" w:rsidRPr="00470C5A">
        <w:rPr>
          <w:rFonts w:eastAsiaTheme="minorHAnsi"/>
          <w:color w:val="0070C0"/>
        </w:rPr>
        <w:t xml:space="preserve"> employees when they come to work or hav</w:t>
      </w:r>
      <w:r w:rsidR="001E2418" w:rsidRPr="00470C5A">
        <w:rPr>
          <w:rFonts w:eastAsiaTheme="minorHAnsi"/>
          <w:color w:val="0070C0"/>
        </w:rPr>
        <w:t>ing</w:t>
      </w:r>
      <w:r w:rsidR="00D700D4" w:rsidRPr="00470C5A">
        <w:rPr>
          <w:rFonts w:eastAsiaTheme="minorHAnsi"/>
          <w:color w:val="0070C0"/>
        </w:rPr>
        <w:t xml:space="preserve"> them self-screen according to C</w:t>
      </w:r>
      <w:r w:rsidR="002E0969" w:rsidRPr="00470C5A">
        <w:rPr>
          <w:rFonts w:eastAsiaTheme="minorHAnsi"/>
          <w:color w:val="0070C0"/>
        </w:rPr>
        <w:t xml:space="preserve">alifornia </w:t>
      </w:r>
      <w:r w:rsidR="00D700D4" w:rsidRPr="00470C5A">
        <w:rPr>
          <w:rFonts w:eastAsiaTheme="minorHAnsi"/>
          <w:color w:val="0070C0"/>
        </w:rPr>
        <w:t>D</w:t>
      </w:r>
      <w:r w:rsidR="002E0969" w:rsidRPr="00470C5A">
        <w:rPr>
          <w:rFonts w:eastAsiaTheme="minorHAnsi"/>
          <w:color w:val="0070C0"/>
        </w:rPr>
        <w:t xml:space="preserve">epartment </w:t>
      </w:r>
      <w:r w:rsidR="007C0367" w:rsidRPr="00470C5A">
        <w:rPr>
          <w:rFonts w:eastAsiaTheme="minorHAnsi"/>
          <w:color w:val="0070C0"/>
        </w:rPr>
        <w:t xml:space="preserve">of </w:t>
      </w:r>
      <w:r w:rsidR="00D700D4" w:rsidRPr="00470C5A">
        <w:rPr>
          <w:rFonts w:eastAsiaTheme="minorHAnsi"/>
          <w:color w:val="0070C0"/>
        </w:rPr>
        <w:t>P</w:t>
      </w:r>
      <w:r w:rsidR="007C0367" w:rsidRPr="00470C5A">
        <w:rPr>
          <w:rFonts w:eastAsiaTheme="minorHAnsi"/>
          <w:color w:val="0070C0"/>
        </w:rPr>
        <w:t xml:space="preserve">ublic </w:t>
      </w:r>
      <w:r w:rsidR="00D700D4" w:rsidRPr="00470C5A">
        <w:rPr>
          <w:rFonts w:eastAsiaTheme="minorHAnsi"/>
          <w:color w:val="0070C0"/>
        </w:rPr>
        <w:t>H</w:t>
      </w:r>
      <w:r w:rsidR="007C0367" w:rsidRPr="00470C5A">
        <w:rPr>
          <w:rFonts w:eastAsiaTheme="minorHAnsi"/>
          <w:color w:val="0070C0"/>
        </w:rPr>
        <w:t>ealth</w:t>
      </w:r>
      <w:r w:rsidR="00D700D4" w:rsidRPr="00470C5A">
        <w:rPr>
          <w:rFonts w:eastAsiaTheme="minorHAnsi"/>
          <w:color w:val="0070C0"/>
        </w:rPr>
        <w:t xml:space="preserve"> guidelines</w:t>
      </w:r>
      <w:r w:rsidR="00920F17" w:rsidRPr="00470C5A">
        <w:rPr>
          <w:rFonts w:eastAsiaTheme="minorHAnsi"/>
          <w:color w:val="0070C0"/>
        </w:rPr>
        <w:t xml:space="preserve">. </w:t>
      </w:r>
      <w:r w:rsidR="00D700D4" w:rsidRPr="00470C5A">
        <w:rPr>
          <w:rFonts w:eastAsiaTheme="minorHAnsi"/>
          <w:color w:val="0070C0"/>
        </w:rPr>
        <w:t>Ens</w:t>
      </w:r>
      <w:r w:rsidR="00920F17" w:rsidRPr="00470C5A">
        <w:rPr>
          <w:rFonts w:eastAsiaTheme="minorHAnsi"/>
          <w:color w:val="0070C0"/>
        </w:rPr>
        <w:t>ure face coverings are used during screening by both screeners and employees</w:t>
      </w:r>
      <w:r w:rsidR="00566C86">
        <w:rPr>
          <w:rFonts w:eastAsiaTheme="minorHAnsi"/>
          <w:color w:val="0070C0"/>
        </w:rPr>
        <w:t xml:space="preserve">, </w:t>
      </w:r>
      <w:r w:rsidR="00920F17" w:rsidRPr="00470C5A">
        <w:rPr>
          <w:rFonts w:eastAsiaTheme="minorHAnsi"/>
          <w:color w:val="0070C0"/>
        </w:rPr>
        <w:t>and if temperatures are measured, non-contact thermometers are used</w:t>
      </w:r>
      <w:r w:rsidR="0002525F" w:rsidRPr="003E7771">
        <w:rPr>
          <w:rFonts w:eastAsiaTheme="minorHAnsi"/>
          <w:color w:val="0070C0"/>
        </w:rPr>
        <w:t>.</w:t>
      </w:r>
      <w:r w:rsidR="007214AB" w:rsidRPr="00470C5A">
        <w:rPr>
          <w:rFonts w:eastAsiaTheme="minorHAnsi"/>
          <w:color w:val="0070C0"/>
          <w:szCs w:val="24"/>
        </w:rPr>
        <w:t xml:space="preserve"> </w:t>
      </w:r>
      <w:r w:rsidR="007214AB" w:rsidRPr="00470C5A">
        <w:rPr>
          <w:rFonts w:eastAsiaTheme="minorHAnsi"/>
          <w:szCs w:val="24"/>
          <w:shd w:val="clear" w:color="auto" w:fill="D9D9D9" w:themeFill="background1" w:themeFillShade="D9"/>
        </w:rPr>
        <w:t>(Appendix C: Self-Screening</w:t>
      </w:r>
      <w:r w:rsidR="007214AB">
        <w:rPr>
          <w:rFonts w:eastAsiaTheme="minorHAnsi"/>
          <w:szCs w:val="24"/>
        </w:rPr>
        <w:t xml:space="preserve"> </w:t>
      </w:r>
      <w:r w:rsidR="007214AB" w:rsidRPr="00470C5A">
        <w:rPr>
          <w:rFonts w:eastAsiaTheme="minorHAnsi"/>
          <w:szCs w:val="24"/>
          <w:shd w:val="clear" w:color="auto" w:fill="D9D9D9" w:themeFill="background1" w:themeFillShade="D9"/>
        </w:rPr>
        <w:t xml:space="preserve">form. </w:t>
      </w:r>
      <w:r w:rsidR="007214AB" w:rsidRPr="00B3025E">
        <w:rPr>
          <w:rFonts w:eastAsiaTheme="minorHAnsi"/>
          <w:szCs w:val="24"/>
          <w:shd w:val="clear" w:color="auto" w:fill="D9D9D9" w:themeFill="background1" w:themeFillShade="D9"/>
        </w:rPr>
        <w:t>The form assumes the employee will self-screen without providing a printed copy of the form each day.</w:t>
      </w:r>
      <w:r w:rsidR="001D4F08">
        <w:rPr>
          <w:rFonts w:eastAsiaTheme="minorHAnsi"/>
          <w:szCs w:val="24"/>
          <w:shd w:val="clear" w:color="auto" w:fill="D9D9D9" w:themeFill="background1" w:themeFillShade="D9"/>
        </w:rPr>
        <w:t xml:space="preserve"> </w:t>
      </w:r>
      <w:r w:rsidR="007214AB" w:rsidRPr="00B3025E">
        <w:rPr>
          <w:rFonts w:eastAsiaTheme="minorHAnsi"/>
          <w:szCs w:val="24"/>
          <w:shd w:val="clear" w:color="auto" w:fill="D9D9D9" w:themeFill="background1" w:themeFillShade="D9"/>
        </w:rPr>
        <w:t>If a printed copy is preferred</w:t>
      </w:r>
      <w:r w:rsidR="00712903">
        <w:rPr>
          <w:rFonts w:eastAsiaTheme="minorHAnsi"/>
          <w:szCs w:val="24"/>
          <w:shd w:val="clear" w:color="auto" w:fill="D9D9D9" w:themeFill="background1" w:themeFillShade="D9"/>
        </w:rPr>
        <w:t>,</w:t>
      </w:r>
      <w:r w:rsidR="007214AB" w:rsidRPr="00B3025E">
        <w:rPr>
          <w:rFonts w:eastAsiaTheme="minorHAnsi"/>
          <w:szCs w:val="24"/>
          <w:shd w:val="clear" w:color="auto" w:fill="D9D9D9" w:themeFill="background1" w:themeFillShade="D9"/>
        </w:rPr>
        <w:t xml:space="preserve"> the form can be modified to include employee information.</w:t>
      </w:r>
      <w:r w:rsidR="007214AB">
        <w:rPr>
          <w:rFonts w:eastAsiaTheme="minorHAnsi"/>
          <w:szCs w:val="24"/>
          <w:shd w:val="clear" w:color="auto" w:fill="D9D9D9" w:themeFill="background1" w:themeFillShade="D9"/>
        </w:rPr>
        <w:t>)</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1D4F08" w:rsidRDefault="0084052A" w:rsidP="0084052A">
      <w:pPr>
        <w:pStyle w:val="Heading2"/>
      </w:pPr>
      <w:bookmarkStart w:id="31" w:name="_Toc102544402"/>
      <w:r w:rsidRPr="001D4F08">
        <w:t>Ventilation and Filtration Efficiency</w:t>
      </w:r>
      <w:bookmarkEnd w:id="31"/>
    </w:p>
    <w:p w14:paraId="3BC3B35E" w14:textId="6ACA81BF" w:rsidR="00734DDB"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470C5A">
        <w:rPr>
          <w:rFonts w:eastAsiaTheme="minorHAnsi"/>
          <w:color w:val="0D0D0D" w:themeColor="text1" w:themeTint="F2"/>
          <w:szCs w:val="24"/>
        </w:rPr>
        <w:t xml:space="preserve">high efficiency particulate air </w:t>
      </w:r>
      <w:r w:rsidRPr="00470C5A">
        <w:rPr>
          <w:rFonts w:eastAsiaTheme="minorHAnsi"/>
          <w:color w:val="0D0D0D" w:themeColor="text1" w:themeTint="F2"/>
          <w:szCs w:val="24"/>
        </w:rPr>
        <w:t>(HEPA) filtration units, or other air cleaning systems, would reduce the risk of COVID-19 transmission.</w:t>
      </w:r>
    </w:p>
    <w:p w14:paraId="611CCD10" w14:textId="28F3C192" w:rsidR="0084052A" w:rsidRPr="00470C5A" w:rsidRDefault="0084052A" w:rsidP="00BD2AED">
      <w:pPr>
        <w:autoSpaceDE/>
        <w:autoSpaceDN/>
        <w:spacing w:line="276" w:lineRule="auto"/>
        <w:jc w:val="both"/>
        <w:rPr>
          <w:rFonts w:eastAsiaTheme="minorHAnsi"/>
          <w:color w:val="0D0D0D" w:themeColor="text1" w:themeTint="F2"/>
          <w:szCs w:val="24"/>
        </w:rPr>
      </w:pPr>
    </w:p>
    <w:p w14:paraId="2A55C0F4" w14:textId="3A95FA16" w:rsidR="0084052A"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We will review applicable orders and guidance from the State of California and the local health department related to COVID-19 hazards and prevention.</w:t>
      </w:r>
      <w:r w:rsidR="001D4F08">
        <w:rPr>
          <w:rFonts w:eastAsiaTheme="minorHAnsi"/>
          <w:color w:val="0D0D0D" w:themeColor="text1" w:themeTint="F2"/>
          <w:szCs w:val="24"/>
        </w:rPr>
        <w:t xml:space="preserve"> </w:t>
      </w:r>
      <w:r w:rsidRPr="00470C5A">
        <w:rPr>
          <w:rFonts w:eastAsiaTheme="minorHAnsi"/>
          <w:color w:val="0D0D0D" w:themeColor="text1" w:themeTint="F2"/>
          <w:szCs w:val="24"/>
        </w:rPr>
        <w:t>These orders and guidance are both information of general application, including Interim</w:t>
      </w:r>
      <w:r w:rsidR="000D06F2" w:rsidRPr="00470C5A">
        <w:rPr>
          <w:rFonts w:eastAsiaTheme="minorHAnsi"/>
          <w:color w:val="0D0D0D" w:themeColor="text1" w:themeTint="F2"/>
          <w:szCs w:val="24"/>
        </w:rPr>
        <w:t xml:space="preserve"> Guidance for Ventilation, Filtration, and Air Quality in Indoor Environments by </w:t>
      </w:r>
      <w:r w:rsidR="000D06F2" w:rsidRPr="00A71EFE">
        <w:rPr>
          <w:rFonts w:eastAsiaTheme="minorHAnsi"/>
          <w:color w:val="0D0D0D" w:themeColor="text1" w:themeTint="F2"/>
          <w:szCs w:val="24"/>
        </w:rPr>
        <w:t xml:space="preserve">the </w:t>
      </w:r>
      <w:r w:rsidR="000D06F2" w:rsidRPr="000E2398">
        <w:rPr>
          <w:rFonts w:eastAsiaTheme="minorHAnsi"/>
          <w:color w:val="0D0D0D" w:themeColor="text1" w:themeTint="F2"/>
          <w:szCs w:val="24"/>
        </w:rPr>
        <w:t>CD</w:t>
      </w:r>
      <w:r w:rsidR="000D06F2" w:rsidRPr="00470C5A">
        <w:rPr>
          <w:rFonts w:eastAsiaTheme="minorHAnsi"/>
          <w:color w:val="0D0D0D" w:themeColor="text1" w:themeTint="F2"/>
          <w:szCs w:val="24"/>
        </w:rPr>
        <w:t>PH and information specific to our industry, location, 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Default="00527122" w:rsidP="001D4F08">
      <w:pPr>
        <w:pStyle w:val="Heading1"/>
      </w:pPr>
      <w:bookmarkStart w:id="32" w:name="_Toc102544403"/>
      <w:bookmarkStart w:id="33" w:name="_Hlk102462517"/>
      <w:bookmarkEnd w:id="26"/>
      <w:r>
        <w:lastRenderedPageBreak/>
        <w:t>Correction of COVID-19 Hazards</w:t>
      </w:r>
      <w:bookmarkEnd w:id="32"/>
    </w:p>
    <w:p w14:paraId="6E534E43" w14:textId="77777777" w:rsidR="003E745D" w:rsidRDefault="003E745D" w:rsidP="00ED1686">
      <w:pPr>
        <w:autoSpaceDE/>
        <w:autoSpaceDN/>
        <w:spacing w:line="276" w:lineRule="auto"/>
        <w:jc w:val="both"/>
        <w:rPr>
          <w:rFonts w:eastAsiaTheme="minorHAnsi"/>
          <w:szCs w:val="24"/>
        </w:rPr>
      </w:pPr>
    </w:p>
    <w:p w14:paraId="352F10C1" w14:textId="77777777" w:rsidR="003E745D" w:rsidRDefault="00527122" w:rsidP="00ED1686">
      <w:pPr>
        <w:autoSpaceDE/>
        <w:autoSpaceDN/>
        <w:spacing w:line="276" w:lineRule="auto"/>
        <w:jc w:val="both"/>
        <w:rPr>
          <w:rFonts w:eastAsiaTheme="minorHAnsi"/>
          <w:szCs w:val="24"/>
        </w:rPr>
      </w:pPr>
      <w:r w:rsidRPr="00734DDB">
        <w:rPr>
          <w:rFonts w:eastAsiaTheme="minorHAnsi"/>
          <w:szCs w:val="24"/>
        </w:rPr>
        <w:t>Unsafe or unhealthy work conditions, practices</w:t>
      </w:r>
      <w:r w:rsidR="00734DDB">
        <w:rPr>
          <w:rFonts w:eastAsiaTheme="minorHAnsi"/>
          <w:szCs w:val="24"/>
        </w:rPr>
        <w:t>,</w:t>
      </w:r>
      <w:r w:rsidRPr="00734DDB">
        <w:rPr>
          <w:rFonts w:eastAsiaTheme="minorHAnsi"/>
          <w:szCs w:val="24"/>
        </w:rPr>
        <w:t xml:space="preserve"> or procedures </w:t>
      </w:r>
      <w:r w:rsidR="00380263" w:rsidRPr="00734DDB">
        <w:rPr>
          <w:rFonts w:eastAsiaTheme="minorHAnsi"/>
          <w:szCs w:val="24"/>
        </w:rPr>
        <w:t xml:space="preserve">will be </w:t>
      </w:r>
      <w:r w:rsidR="00E07001" w:rsidRPr="00734DDB">
        <w:rPr>
          <w:rFonts w:eastAsiaTheme="minorHAnsi"/>
          <w:szCs w:val="24"/>
        </w:rPr>
        <w:t xml:space="preserve">documented </w:t>
      </w:r>
      <w:r w:rsidR="00380263" w:rsidRPr="00734DDB">
        <w:rPr>
          <w:rFonts w:eastAsiaTheme="minorHAnsi"/>
          <w:szCs w:val="24"/>
        </w:rPr>
        <w:t xml:space="preserve">on the Appendix </w:t>
      </w:r>
      <w:r w:rsidR="000C05C3" w:rsidRPr="00734DDB">
        <w:rPr>
          <w:rFonts w:eastAsiaTheme="minorHAnsi"/>
          <w:szCs w:val="24"/>
        </w:rPr>
        <w:t>B</w:t>
      </w:r>
      <w:r w:rsidR="00380263" w:rsidRPr="00734DDB">
        <w:rPr>
          <w:rFonts w:eastAsiaTheme="minorHAnsi"/>
          <w:szCs w:val="24"/>
        </w:rPr>
        <w:t xml:space="preserve">: COVID-19 </w:t>
      </w:r>
      <w:proofErr w:type="gramStart"/>
      <w:r w:rsidR="00380263" w:rsidRPr="00734DDB">
        <w:rPr>
          <w:rFonts w:eastAsiaTheme="minorHAnsi"/>
          <w:szCs w:val="24"/>
        </w:rPr>
        <w:t>Inspections</w:t>
      </w:r>
      <w:proofErr w:type="gramEnd"/>
      <w:r w:rsidR="00380263" w:rsidRPr="00734DDB">
        <w:rPr>
          <w:rFonts w:eastAsiaTheme="minorHAnsi"/>
          <w:szCs w:val="24"/>
        </w:rPr>
        <w:t xml:space="preserve"> form and </w:t>
      </w:r>
      <w:r w:rsidRPr="00734DDB">
        <w:rPr>
          <w:rFonts w:eastAsiaTheme="minorHAnsi"/>
          <w:szCs w:val="24"/>
        </w:rPr>
        <w:t>corrected in a timely manner based on the severity of the hazards, as follows:</w:t>
      </w:r>
      <w:r w:rsidR="00734DDB">
        <w:rPr>
          <w:rFonts w:eastAsiaTheme="minorHAnsi"/>
          <w:szCs w:val="24"/>
        </w:rPr>
        <w:t xml:space="preserve"> </w:t>
      </w:r>
    </w:p>
    <w:p w14:paraId="1CB8CAD1" w14:textId="77777777" w:rsidR="003E745D" w:rsidRDefault="003E745D" w:rsidP="00ED1686">
      <w:pPr>
        <w:autoSpaceDE/>
        <w:autoSpaceDN/>
        <w:spacing w:line="276" w:lineRule="auto"/>
        <w:jc w:val="both"/>
        <w:rPr>
          <w:rFonts w:eastAsiaTheme="minorHAnsi"/>
          <w:szCs w:val="24"/>
        </w:rPr>
      </w:pPr>
    </w:p>
    <w:p w14:paraId="7408A979" w14:textId="3D41153D" w:rsidR="003837AC" w:rsidRPr="00E8106E" w:rsidRDefault="003E745D" w:rsidP="00ED1686">
      <w:pPr>
        <w:autoSpaceDE/>
        <w:autoSpaceDN/>
        <w:spacing w:line="276" w:lineRule="auto"/>
        <w:jc w:val="both"/>
        <w:rPr>
          <w:rFonts w:eastAsiaTheme="minorHAnsi"/>
          <w:color w:val="0070C0"/>
        </w:rPr>
      </w:pPr>
      <w:r w:rsidRPr="00E8106E">
        <w:rPr>
          <w:rFonts w:eastAsiaTheme="minorHAnsi"/>
          <w:color w:val="0070C0"/>
        </w:rPr>
        <w:t xml:space="preserve">Describe </w:t>
      </w:r>
      <w:r w:rsidR="00527122" w:rsidRPr="00E8106E">
        <w:rPr>
          <w:rFonts w:eastAsiaTheme="minorHAnsi"/>
          <w:color w:val="0070C0"/>
        </w:rPr>
        <w:t>how</w:t>
      </w:r>
      <w:r w:rsidRPr="00E8106E">
        <w:rPr>
          <w:rFonts w:eastAsiaTheme="minorHAnsi"/>
          <w:color w:val="0070C0"/>
        </w:rPr>
        <w:t xml:space="preserve"> the following will be accomplished:</w:t>
      </w:r>
    </w:p>
    <w:p w14:paraId="616C833D" w14:textId="748454B6" w:rsidR="003837AC"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 xml:space="preserve">The severity of the hazard will be </w:t>
      </w:r>
      <w:r w:rsidR="007C0367" w:rsidRPr="003E7771">
        <w:rPr>
          <w:rFonts w:eastAsiaTheme="minorHAnsi"/>
          <w:color w:val="0070C0"/>
        </w:rPr>
        <w:t>assessed,</w:t>
      </w:r>
      <w:r w:rsidRPr="003E7771">
        <w:rPr>
          <w:rFonts w:eastAsiaTheme="minorHAnsi"/>
          <w:color w:val="0070C0"/>
        </w:rPr>
        <w:t xml:space="preserve"> and correction timeframes assigned</w:t>
      </w:r>
      <w:r w:rsidR="00ED1686" w:rsidRPr="003E7771">
        <w:rPr>
          <w:rFonts w:eastAsiaTheme="minorHAnsi"/>
          <w:color w:val="0070C0"/>
        </w:rPr>
        <w:t xml:space="preserve"> </w:t>
      </w:r>
      <w:r w:rsidRPr="003E7771">
        <w:rPr>
          <w:rFonts w:eastAsiaTheme="minorHAnsi"/>
          <w:color w:val="0070C0"/>
        </w:rPr>
        <w:t>accordingly</w:t>
      </w:r>
      <w:r w:rsidR="00ED1686" w:rsidRPr="003E7771">
        <w:rPr>
          <w:rFonts w:eastAsiaTheme="minorHAnsi"/>
          <w:color w:val="0070C0"/>
        </w:rPr>
        <w:t>.</w:t>
      </w:r>
    </w:p>
    <w:p w14:paraId="60C1B6B9" w14:textId="77777777" w:rsidR="003837AC"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Individuals are identified as being responsible for timely correction.</w:t>
      </w:r>
    </w:p>
    <w:p w14:paraId="3E5BEE54" w14:textId="3550BF8D" w:rsidR="00527122"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EC2542" w:rsidRDefault="00567DCC" w:rsidP="001D4F08">
      <w:pPr>
        <w:pStyle w:val="Heading1"/>
      </w:pPr>
      <w:bookmarkStart w:id="34" w:name="_Toc102544404"/>
      <w:r w:rsidRPr="00EC2542">
        <w:t>Control of COVID-19 Hazards</w:t>
      </w:r>
      <w:bookmarkEnd w:id="34"/>
    </w:p>
    <w:p w14:paraId="754E5BA9" w14:textId="77777777" w:rsidR="003837AC" w:rsidRDefault="003837AC" w:rsidP="00ED1686">
      <w:pPr>
        <w:pStyle w:val="Heading3"/>
        <w:spacing w:before="0" w:line="276" w:lineRule="auto"/>
        <w:ind w:left="0"/>
        <w:jc w:val="both"/>
      </w:pPr>
    </w:p>
    <w:p w14:paraId="5344A62A" w14:textId="0D0FCB31" w:rsidR="00567DCC" w:rsidRPr="00095E9B" w:rsidRDefault="00567DCC" w:rsidP="00095E9B">
      <w:pPr>
        <w:pStyle w:val="Heading2"/>
      </w:pPr>
      <w:bookmarkStart w:id="35" w:name="_Toc102544405"/>
      <w:r w:rsidRPr="00095E9B">
        <w:t>Face Coverings</w:t>
      </w:r>
      <w:bookmarkEnd w:id="35"/>
    </w:p>
    <w:p w14:paraId="49C70AE4" w14:textId="2FF61739" w:rsidR="00CE1B4D" w:rsidRPr="007E59D8" w:rsidRDefault="00CE1B4D" w:rsidP="00ED1686">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49ACF49D" w14:textId="77777777" w:rsidR="00CE1B4D" w:rsidRPr="00E676C4" w:rsidRDefault="00CE1B4D" w:rsidP="00ED1686">
      <w:pPr>
        <w:tabs>
          <w:tab w:val="left" w:pos="499"/>
          <w:tab w:val="left" w:pos="500"/>
        </w:tabs>
        <w:spacing w:line="276" w:lineRule="auto"/>
        <w:jc w:val="both"/>
        <w:rPr>
          <w:rFonts w:eastAsiaTheme="minorHAnsi"/>
          <w:color w:val="0D0D0D" w:themeColor="text1" w:themeTint="F2"/>
        </w:rPr>
      </w:pPr>
    </w:p>
    <w:p w14:paraId="76990367" w14:textId="163FFD4A" w:rsidR="00381FCA" w:rsidRPr="00A71EFE" w:rsidRDefault="00381FCA" w:rsidP="00ED1686">
      <w:pPr>
        <w:tabs>
          <w:tab w:val="left" w:pos="499"/>
          <w:tab w:val="left" w:pos="500"/>
        </w:tabs>
        <w:spacing w:line="276" w:lineRule="auto"/>
        <w:jc w:val="both"/>
        <w:rPr>
          <w:strike/>
          <w:color w:val="0D0D0D" w:themeColor="text1" w:themeTint="F2"/>
        </w:rPr>
      </w:pPr>
      <w:r w:rsidRPr="00620B49">
        <w:rPr>
          <w:color w:val="000000" w:themeColor="text1"/>
        </w:rPr>
        <w:t xml:space="preserve">Face coverings or masks are </w:t>
      </w:r>
      <w:r w:rsidR="00FF1A3C" w:rsidRPr="00492616">
        <w:rPr>
          <w:color w:val="0D0D0D" w:themeColor="text1" w:themeTint="F2"/>
        </w:rPr>
        <w:t>recommended</w:t>
      </w:r>
      <w:r w:rsidRPr="00492616">
        <w:rPr>
          <w:color w:val="0D0D0D" w:themeColor="text1" w:themeTint="F2"/>
        </w:rPr>
        <w:t xml:space="preserve"> </w:t>
      </w:r>
      <w:r w:rsidRPr="00620B49">
        <w:rPr>
          <w:color w:val="000000" w:themeColor="text1"/>
        </w:rPr>
        <w:t xml:space="preserve">for all individuals in the following indoor </w:t>
      </w:r>
      <w:r w:rsidRPr="00A71EFE">
        <w:rPr>
          <w:color w:val="0D0D0D" w:themeColor="text1" w:themeTint="F2"/>
        </w:rPr>
        <w:t>settings</w:t>
      </w:r>
      <w:r w:rsidR="00433F90" w:rsidRPr="00A71EFE">
        <w:rPr>
          <w:color w:val="0D0D0D" w:themeColor="text1" w:themeTint="F2"/>
        </w:rPr>
        <w:t>:</w:t>
      </w:r>
      <w:r w:rsidRPr="00A71EFE">
        <w:rPr>
          <w:color w:val="0D0D0D" w:themeColor="text1" w:themeTint="F2"/>
        </w:rPr>
        <w:t xml:space="preserve"> </w:t>
      </w:r>
    </w:p>
    <w:p w14:paraId="7FEB6C78" w14:textId="316F110E"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rFonts w:eastAsia="Times New Roman"/>
          <w:color w:val="000000" w:themeColor="text1"/>
        </w:rPr>
        <w:t>On public transit (examples: airplanes, ships, ferries, trains, subways, buses, taxis, and ride-shares) and in transportation hubs (examples: airport, marina, train station, seaport, or other port station, or any other area that provides transportation)</w:t>
      </w:r>
    </w:p>
    <w:p w14:paraId="1DEE0E4A" w14:textId="26893445"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Indoors in K-12 schools, childcare</w:t>
      </w:r>
    </w:p>
    <w:p w14:paraId="1C8630B7" w14:textId="57A7939D"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Emergency shelters and cooling centers</w:t>
      </w:r>
    </w:p>
    <w:p w14:paraId="52D6E3E6" w14:textId="18F1BDAF" w:rsidR="00381FCA" w:rsidRPr="00620B49" w:rsidRDefault="00381FCA" w:rsidP="00381FCA">
      <w:pPr>
        <w:widowControl/>
        <w:shd w:val="clear" w:color="auto" w:fill="FFFFFF"/>
        <w:autoSpaceDE/>
        <w:autoSpaceDN/>
        <w:spacing w:line="276" w:lineRule="auto"/>
        <w:jc w:val="both"/>
        <w:rPr>
          <w:color w:val="000000" w:themeColor="text1"/>
        </w:rPr>
      </w:pPr>
    </w:p>
    <w:p w14:paraId="48A13E63" w14:textId="08B90930" w:rsidR="00381FCA" w:rsidRPr="00440115" w:rsidRDefault="00381FCA" w:rsidP="00381FCA">
      <w:pPr>
        <w:tabs>
          <w:tab w:val="left" w:pos="499"/>
          <w:tab w:val="left" w:pos="500"/>
        </w:tabs>
        <w:spacing w:line="276" w:lineRule="auto"/>
        <w:jc w:val="both"/>
        <w:rPr>
          <w:strike/>
          <w:color w:val="0D0D0D" w:themeColor="text1" w:themeTint="F2"/>
        </w:rPr>
      </w:pPr>
      <w:r w:rsidRPr="00620B49">
        <w:rPr>
          <w:color w:val="000000" w:themeColor="text1"/>
        </w:rPr>
        <w:t xml:space="preserve">Face coverings or masks are required for all individuals in the following </w:t>
      </w:r>
      <w:r w:rsidRPr="00440115">
        <w:rPr>
          <w:color w:val="0D0D0D" w:themeColor="text1" w:themeTint="F2"/>
        </w:rPr>
        <w:t>indoor settings</w:t>
      </w:r>
      <w:r w:rsidR="00440115" w:rsidRPr="00440115">
        <w:rPr>
          <w:color w:val="0D0D0D" w:themeColor="text1" w:themeTint="F2"/>
        </w:rPr>
        <w:t>:</w:t>
      </w:r>
    </w:p>
    <w:p w14:paraId="5BE43878" w14:textId="016BE6A1"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Healthcare settings</w:t>
      </w:r>
    </w:p>
    <w:p w14:paraId="396CEC39" w14:textId="2E6E0B8C"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 xml:space="preserve">State and </w:t>
      </w:r>
      <w:r w:rsidR="0043380E" w:rsidRPr="00620B49">
        <w:rPr>
          <w:color w:val="000000" w:themeColor="text1"/>
        </w:rPr>
        <w:t xml:space="preserve">local </w:t>
      </w:r>
      <w:r w:rsidRPr="00620B49">
        <w:rPr>
          <w:color w:val="000000" w:themeColor="text1"/>
        </w:rPr>
        <w:t>correctional facilities and detention centers</w:t>
      </w:r>
    </w:p>
    <w:p w14:paraId="0A7E4B3F" w14:textId="2AB64EA1"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Homeless shelters</w:t>
      </w:r>
    </w:p>
    <w:p w14:paraId="2EF34A2F" w14:textId="1474BD6A"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Long</w:t>
      </w:r>
      <w:r w:rsidR="0043380E" w:rsidRPr="00620B49">
        <w:rPr>
          <w:color w:val="000000" w:themeColor="text1"/>
        </w:rPr>
        <w:t>-term care settings and adult and senior care facilities</w:t>
      </w:r>
    </w:p>
    <w:p w14:paraId="79CFCB2A" w14:textId="33B2042B" w:rsidR="00D918D2" w:rsidRPr="00620B49" w:rsidRDefault="00D918D2" w:rsidP="00D918D2">
      <w:pPr>
        <w:widowControl/>
        <w:shd w:val="clear" w:color="auto" w:fill="FFFFFF"/>
        <w:autoSpaceDE/>
        <w:autoSpaceDN/>
        <w:spacing w:line="276" w:lineRule="auto"/>
        <w:jc w:val="both"/>
        <w:rPr>
          <w:color w:val="000000" w:themeColor="text1"/>
        </w:rPr>
      </w:pPr>
    </w:p>
    <w:p w14:paraId="4CF1CE7B" w14:textId="2BDA6B96" w:rsidR="00992EFE" w:rsidRPr="00440115" w:rsidRDefault="00CC3F18" w:rsidP="00ED1686">
      <w:pPr>
        <w:tabs>
          <w:tab w:val="left" w:pos="499"/>
          <w:tab w:val="left" w:pos="500"/>
        </w:tabs>
        <w:spacing w:line="276" w:lineRule="auto"/>
        <w:jc w:val="both"/>
        <w:rPr>
          <w:strike/>
          <w:color w:val="0D0D0D" w:themeColor="text1" w:themeTint="F2"/>
        </w:rPr>
      </w:pPr>
      <w:r w:rsidRPr="00440115">
        <w:rPr>
          <w:color w:val="0D0D0D" w:themeColor="text1" w:themeTint="F2"/>
        </w:rPr>
        <w:t>W</w:t>
      </w:r>
      <w:r w:rsidR="00567DCC" w:rsidRPr="00440115">
        <w:rPr>
          <w:color w:val="0D0D0D" w:themeColor="text1" w:themeTint="F2"/>
        </w:rPr>
        <w:t>e</w:t>
      </w:r>
      <w:r w:rsidR="0011585F" w:rsidRPr="00440115">
        <w:rPr>
          <w:color w:val="0D0D0D" w:themeColor="text1" w:themeTint="F2"/>
        </w:rPr>
        <w:t xml:space="preserve"> will</w:t>
      </w:r>
      <w:r w:rsidR="00567DCC" w:rsidRPr="00440115">
        <w:rPr>
          <w:color w:val="0D0D0D" w:themeColor="text1" w:themeTint="F2"/>
          <w:spacing w:val="-4"/>
        </w:rPr>
        <w:t xml:space="preserve"> </w:t>
      </w:r>
      <w:r w:rsidR="00567DCC" w:rsidRPr="00440115">
        <w:rPr>
          <w:color w:val="0D0D0D" w:themeColor="text1" w:themeTint="F2"/>
        </w:rPr>
        <w:t>provide</w:t>
      </w:r>
      <w:r w:rsidR="0011585F" w:rsidRPr="00440115">
        <w:rPr>
          <w:color w:val="0D0D0D" w:themeColor="text1" w:themeTint="F2"/>
        </w:rPr>
        <w:t xml:space="preserve"> face coverings and ensure they are worn </w:t>
      </w:r>
      <w:r w:rsidR="00567DCC" w:rsidRPr="00440115">
        <w:rPr>
          <w:color w:val="0D0D0D" w:themeColor="text1" w:themeTint="F2"/>
        </w:rPr>
        <w:t>where required by orders from the CDPH</w:t>
      </w:r>
      <w:r w:rsidR="00E714B2" w:rsidRPr="00440115">
        <w:rPr>
          <w:color w:val="0D0D0D" w:themeColor="text1" w:themeTint="F2"/>
        </w:rPr>
        <w:t>.</w:t>
      </w:r>
      <w:r w:rsidR="00EA3493">
        <w:rPr>
          <w:color w:val="0D0D0D" w:themeColor="text1" w:themeTint="F2"/>
        </w:rPr>
        <w:t xml:space="preserve"> </w:t>
      </w:r>
    </w:p>
    <w:p w14:paraId="6F02C067" w14:textId="77777777" w:rsidR="00992EFE" w:rsidRPr="00AD3A0E" w:rsidRDefault="00992EFE" w:rsidP="00ED1686">
      <w:pPr>
        <w:tabs>
          <w:tab w:val="left" w:pos="499"/>
          <w:tab w:val="left" w:pos="500"/>
        </w:tabs>
        <w:spacing w:line="276" w:lineRule="auto"/>
        <w:jc w:val="both"/>
        <w:rPr>
          <w:color w:val="000000" w:themeColor="text1"/>
        </w:rPr>
      </w:pPr>
    </w:p>
    <w:p w14:paraId="01A37978" w14:textId="3F9C6CB2" w:rsidR="003A6004" w:rsidRPr="003E7771" w:rsidRDefault="0011585F" w:rsidP="00ED1686">
      <w:pPr>
        <w:tabs>
          <w:tab w:val="left" w:pos="499"/>
          <w:tab w:val="left" w:pos="500"/>
        </w:tabs>
        <w:spacing w:line="276" w:lineRule="auto"/>
        <w:jc w:val="both"/>
        <w:rPr>
          <w:rFonts w:eastAsiaTheme="minorHAnsi"/>
          <w:color w:val="0070C0"/>
        </w:rPr>
      </w:pPr>
      <w:r w:rsidRPr="00E714B2">
        <w:rPr>
          <w:rFonts w:eastAsiaTheme="minorHAnsi"/>
          <w:color w:val="0D0D0D" w:themeColor="text1" w:themeTint="F2"/>
        </w:rPr>
        <w:t>We will en</w:t>
      </w:r>
      <w:r w:rsidR="006B7301" w:rsidRPr="00E714B2">
        <w:rPr>
          <w:rFonts w:eastAsiaTheme="minorHAnsi"/>
          <w:color w:val="0D0D0D" w:themeColor="text1" w:themeTint="F2"/>
        </w:rPr>
        <w:t xml:space="preserve">sure </w:t>
      </w:r>
      <w:r w:rsidRPr="00E714B2">
        <w:rPr>
          <w:rFonts w:eastAsiaTheme="minorHAnsi"/>
          <w:color w:val="0D0D0D" w:themeColor="text1" w:themeTint="F2"/>
        </w:rPr>
        <w:t>required face coverings are clean and undamaged, and they are worn over the nose and mouth.</w:t>
      </w:r>
      <w:r w:rsidR="001D4F08">
        <w:rPr>
          <w:rFonts w:eastAsiaTheme="minorHAnsi"/>
          <w:color w:val="0D0D0D" w:themeColor="text1" w:themeTint="F2"/>
        </w:rPr>
        <w:t xml:space="preserve"> </w:t>
      </w:r>
      <w:r w:rsidRPr="00E8106E">
        <w:rPr>
          <w:rFonts w:eastAsiaTheme="minorHAnsi"/>
          <w:color w:val="0070C0"/>
        </w:rPr>
        <w:t>D</w:t>
      </w:r>
      <w:r w:rsidR="008F367B" w:rsidRPr="00E8106E">
        <w:rPr>
          <w:rFonts w:eastAsiaTheme="minorHAnsi"/>
          <w:color w:val="0070C0"/>
        </w:rPr>
        <w:t xml:space="preserve">escribe </w:t>
      </w:r>
      <w:r w:rsidR="00567DCC" w:rsidRPr="00E8106E">
        <w:rPr>
          <w:rFonts w:eastAsiaTheme="minorHAnsi"/>
          <w:color w:val="0070C0"/>
        </w:rPr>
        <w:t xml:space="preserve">how face coverings will be </w:t>
      </w:r>
      <w:r w:rsidR="00482C80" w:rsidRPr="00E8106E">
        <w:rPr>
          <w:rFonts w:eastAsiaTheme="minorHAnsi"/>
          <w:color w:val="0070C0"/>
        </w:rPr>
        <w:t xml:space="preserve">provided, </w:t>
      </w:r>
      <w:r w:rsidR="00567DCC" w:rsidRPr="00E8106E">
        <w:rPr>
          <w:rFonts w:eastAsiaTheme="minorHAnsi"/>
          <w:color w:val="0070C0"/>
        </w:rPr>
        <w:t>replaced</w:t>
      </w:r>
      <w:r w:rsidR="00482C80" w:rsidRPr="00E8106E">
        <w:rPr>
          <w:rFonts w:eastAsiaTheme="minorHAnsi"/>
          <w:color w:val="0070C0"/>
        </w:rPr>
        <w:t>,</w:t>
      </w:r>
      <w:r w:rsidR="00567DCC" w:rsidRPr="00E8106E">
        <w:rPr>
          <w:rFonts w:eastAsiaTheme="minorHAnsi"/>
          <w:color w:val="0070C0"/>
        </w:rPr>
        <w:t xml:space="preserve"> and cleaned, as needed</w:t>
      </w:r>
      <w:r w:rsidR="00A74802" w:rsidRPr="00E8106E">
        <w:rPr>
          <w:rFonts w:eastAsiaTheme="minorHAnsi"/>
          <w:color w:val="0070C0"/>
        </w:rPr>
        <w:t xml:space="preserve">, as well as what your policies are should your </w:t>
      </w:r>
      <w:r w:rsidR="00843F36" w:rsidRPr="00E8106E">
        <w:rPr>
          <w:rFonts w:eastAsiaTheme="minorHAnsi"/>
          <w:color w:val="0070C0"/>
        </w:rPr>
        <w:t xml:space="preserve">unvaccinated </w:t>
      </w:r>
      <w:r w:rsidR="00A74802" w:rsidRPr="00E8106E">
        <w:rPr>
          <w:rFonts w:eastAsiaTheme="minorHAnsi"/>
          <w:color w:val="0070C0"/>
        </w:rPr>
        <w:t xml:space="preserve">employees encounter non-employees </w:t>
      </w:r>
      <w:r w:rsidR="00E714B2" w:rsidRPr="00E8106E">
        <w:rPr>
          <w:rFonts w:eastAsiaTheme="minorHAnsi"/>
          <w:color w:val="0070C0"/>
        </w:rPr>
        <w:t>who</w:t>
      </w:r>
      <w:r w:rsidR="00A74802" w:rsidRPr="00E8106E">
        <w:rPr>
          <w:rFonts w:eastAsiaTheme="minorHAnsi"/>
          <w:color w:val="0070C0"/>
        </w:rPr>
        <w:t xml:space="preserve"> are not wearing face coverings</w:t>
      </w:r>
      <w:r w:rsidR="00567DCC" w:rsidRPr="003E7771">
        <w:rPr>
          <w:rFonts w:eastAsiaTheme="minorHAnsi"/>
          <w:color w:val="0070C0"/>
        </w:rPr>
        <w:t>.</w:t>
      </w:r>
      <w:r w:rsidR="00B13E33" w:rsidRPr="003E7771">
        <w:rPr>
          <w:rFonts w:eastAsiaTheme="minorHAnsi"/>
          <w:color w:val="0070C0"/>
        </w:rPr>
        <w:t xml:space="preserve"> </w:t>
      </w:r>
    </w:p>
    <w:p w14:paraId="4303A20A" w14:textId="77777777" w:rsidR="003A6004" w:rsidRPr="003E7771" w:rsidRDefault="003A6004" w:rsidP="00ED1686">
      <w:pPr>
        <w:tabs>
          <w:tab w:val="left" w:pos="499"/>
          <w:tab w:val="left" w:pos="500"/>
        </w:tabs>
        <w:spacing w:line="276" w:lineRule="auto"/>
        <w:jc w:val="both"/>
        <w:rPr>
          <w:rFonts w:eastAsiaTheme="minorHAnsi"/>
          <w:color w:val="0070C0"/>
        </w:rPr>
      </w:pPr>
    </w:p>
    <w:p w14:paraId="32EBACC3" w14:textId="057399FC" w:rsidR="00567DCC" w:rsidRPr="003E7771" w:rsidRDefault="00B13E33" w:rsidP="00ED1686">
      <w:pPr>
        <w:tabs>
          <w:tab w:val="left" w:pos="499"/>
          <w:tab w:val="left" w:pos="500"/>
        </w:tabs>
        <w:spacing w:line="276" w:lineRule="auto"/>
        <w:jc w:val="both"/>
        <w:rPr>
          <w:rFonts w:eastAsiaTheme="minorHAnsi"/>
          <w:color w:val="0070C0"/>
        </w:rPr>
      </w:pPr>
      <w:r w:rsidRPr="003E7771">
        <w:rPr>
          <w:rFonts w:eastAsiaTheme="minorHAnsi"/>
          <w:color w:val="0070C0"/>
        </w:rPr>
        <w:t>Example:</w:t>
      </w:r>
    </w:p>
    <w:p w14:paraId="71779B65" w14:textId="1B31E968" w:rsidR="00B13E33" w:rsidRPr="003E7771" w:rsidRDefault="00B13E33" w:rsidP="00ED1686">
      <w:pPr>
        <w:tabs>
          <w:tab w:val="left" w:pos="499"/>
          <w:tab w:val="left" w:pos="500"/>
        </w:tabs>
        <w:spacing w:line="276" w:lineRule="auto"/>
        <w:jc w:val="both"/>
        <w:rPr>
          <w:rFonts w:eastAsiaTheme="minorHAnsi"/>
          <w:color w:val="0070C0"/>
        </w:rPr>
      </w:pPr>
      <w:r w:rsidRPr="003E7771">
        <w:rPr>
          <w:rFonts w:eastAsiaTheme="minorHAnsi"/>
          <w:color w:val="0070C0"/>
        </w:rPr>
        <w:t xml:space="preserve">Masks are provided to all </w:t>
      </w:r>
      <w:r w:rsidR="00A804CB" w:rsidRPr="003E7771">
        <w:rPr>
          <w:rFonts w:eastAsiaTheme="minorHAnsi"/>
          <w:color w:val="0070C0"/>
        </w:rPr>
        <w:t xml:space="preserve">unvaccinated </w:t>
      </w:r>
      <w:r w:rsidRPr="003E7771">
        <w:rPr>
          <w:rFonts w:eastAsiaTheme="minorHAnsi"/>
          <w:color w:val="0070C0"/>
        </w:rPr>
        <w:t>employees</w:t>
      </w:r>
      <w:r w:rsidR="003A6004" w:rsidRPr="003E7771">
        <w:rPr>
          <w:rFonts w:eastAsiaTheme="minorHAnsi"/>
          <w:color w:val="0070C0"/>
        </w:rPr>
        <w:t>,</w:t>
      </w:r>
      <w:r w:rsidRPr="003E7771">
        <w:rPr>
          <w:rFonts w:eastAsiaTheme="minorHAnsi"/>
          <w:color w:val="0070C0"/>
        </w:rPr>
        <w:t xml:space="preserve"> and they may ask their department head or manager if additional masks are needed. All </w:t>
      </w:r>
      <w:r w:rsidR="00A804CB" w:rsidRPr="003E7771">
        <w:rPr>
          <w:rFonts w:eastAsiaTheme="minorHAnsi"/>
          <w:color w:val="0070C0"/>
        </w:rPr>
        <w:t xml:space="preserve">unvaccinated </w:t>
      </w:r>
      <w:r w:rsidRPr="003E7771">
        <w:rPr>
          <w:rFonts w:eastAsiaTheme="minorHAnsi"/>
          <w:color w:val="0070C0"/>
        </w:rPr>
        <w:t xml:space="preserve">employees </w:t>
      </w:r>
      <w:r w:rsidR="00A804CB" w:rsidRPr="003E7771">
        <w:rPr>
          <w:rFonts w:eastAsiaTheme="minorHAnsi"/>
          <w:color w:val="0070C0"/>
        </w:rPr>
        <w:t>must wear a face covering when indoors or in vehicles. Supervisors will ensure unvaccinated employees wear face covering when conditions require face coverings.</w:t>
      </w:r>
      <w:r w:rsidR="001D4F08" w:rsidRPr="003E7771">
        <w:rPr>
          <w:rFonts w:eastAsiaTheme="minorHAnsi"/>
          <w:color w:val="0070C0"/>
        </w:rPr>
        <w:t xml:space="preserve"> </w:t>
      </w:r>
    </w:p>
    <w:p w14:paraId="60F130DC" w14:textId="77777777" w:rsidR="008F367B" w:rsidRDefault="008F367B" w:rsidP="00ED1686">
      <w:pPr>
        <w:spacing w:line="276" w:lineRule="auto"/>
        <w:jc w:val="both"/>
      </w:pPr>
    </w:p>
    <w:p w14:paraId="044FA454" w14:textId="443C8C9A" w:rsidR="00796D5B" w:rsidRPr="00E714B2" w:rsidRDefault="0011585F" w:rsidP="00ED1686">
      <w:pPr>
        <w:spacing w:line="276" w:lineRule="auto"/>
        <w:jc w:val="both"/>
      </w:pPr>
      <w:r w:rsidRPr="00E714B2">
        <w:t>When employees are required to wear face coverings under section 3205 or sections 3205.1 through 3205.4, t</w:t>
      </w:r>
      <w:r w:rsidR="00567DCC" w:rsidRPr="00E714B2">
        <w:t>he following exceptions</w:t>
      </w:r>
      <w:r w:rsidR="001D4F08">
        <w:t xml:space="preserve"> </w:t>
      </w:r>
      <w:r w:rsidRPr="00E714B2">
        <w:t>apply</w:t>
      </w:r>
      <w:r w:rsidR="00567DCC" w:rsidRPr="00E714B2">
        <w:t>:</w:t>
      </w:r>
    </w:p>
    <w:p w14:paraId="3DDA1632" w14:textId="7C23E76A"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When an employee is alone in a room</w:t>
      </w:r>
      <w:r w:rsidR="00265CE3" w:rsidRPr="00E714B2">
        <w:rPr>
          <w:rFonts w:eastAsia="Times New Roman"/>
          <w:lang w:val="en"/>
        </w:rPr>
        <w:t xml:space="preserve"> </w:t>
      </w:r>
      <w:r w:rsidR="00A376C5" w:rsidRPr="00E714B2">
        <w:rPr>
          <w:rFonts w:eastAsia="Times New Roman"/>
          <w:lang w:val="en"/>
        </w:rPr>
        <w:t xml:space="preserve">or </w:t>
      </w:r>
      <w:r w:rsidR="00265CE3" w:rsidRPr="00E714B2">
        <w:rPr>
          <w:rFonts w:eastAsia="Times New Roman"/>
          <w:lang w:val="en"/>
        </w:rPr>
        <w:t>vehicle.</w:t>
      </w:r>
    </w:p>
    <w:p w14:paraId="729262E3" w14:textId="7B1B0C16"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 xml:space="preserve">While eating </w:t>
      </w:r>
      <w:r w:rsidR="003A6004" w:rsidRPr="00E714B2">
        <w:rPr>
          <w:rFonts w:eastAsia="Times New Roman"/>
          <w:lang w:val="en"/>
        </w:rPr>
        <w:t xml:space="preserve">or </w:t>
      </w:r>
      <w:r w:rsidRPr="00E714B2">
        <w:rPr>
          <w:rFonts w:eastAsia="Times New Roman"/>
          <w:lang w:val="en"/>
        </w:rPr>
        <w:t>drinking at the workplace, provided employees are at least six feet apart and outside air supply to the area, if indoors, has been maximized to the extent</w:t>
      </w:r>
      <w:r w:rsidR="00265CE3" w:rsidRPr="00E714B2">
        <w:rPr>
          <w:rFonts w:eastAsia="Times New Roman"/>
          <w:lang w:val="en"/>
        </w:rPr>
        <w:t xml:space="preserve"> feasible.</w:t>
      </w:r>
    </w:p>
    <w:p w14:paraId="74E89FCA" w14:textId="6CB436B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wearing</w:t>
      </w:r>
      <w:r w:rsidR="001D4F08">
        <w:t xml:space="preserve"> </w:t>
      </w:r>
      <w:r w:rsidR="00265CE3" w:rsidRPr="00E714B2">
        <w:t>respirators required by the employer and used in compliance</w:t>
      </w:r>
      <w:r w:rsidR="001D4F08">
        <w:t xml:space="preserve"> </w:t>
      </w:r>
      <w:r w:rsidRPr="00E714B2">
        <w:t xml:space="preserve">with CCR Title 8 section </w:t>
      </w:r>
      <w:r w:rsidR="001D4F08" w:rsidRPr="00E714B2">
        <w:t>5144.</w:t>
      </w:r>
      <w:r w:rsidR="00016304" w:rsidRPr="00E714B2">
        <w:t xml:space="preserve"> </w:t>
      </w:r>
      <w:r w:rsidR="008F367B" w:rsidRPr="00E714B2">
        <w:rPr>
          <w:highlight w:val="lightGray"/>
        </w:rPr>
        <w:t xml:space="preserve">Delete </w:t>
      </w:r>
      <w:r w:rsidR="00016304" w:rsidRPr="00E714B2">
        <w:rPr>
          <w:highlight w:val="lightGray"/>
        </w:rPr>
        <w:t>if not applicable</w:t>
      </w:r>
    </w:p>
    <w:p w14:paraId="1B46F601" w14:textId="217E15CB"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who cannot wear face coverings due to a medical or mental health condition or </w:t>
      </w:r>
      <w:r w:rsidRPr="00E714B2">
        <w:rPr>
          <w:spacing w:val="-3"/>
        </w:rPr>
        <w:t xml:space="preserve">disability </w:t>
      </w:r>
      <w:r w:rsidRPr="00E714B2">
        <w:t>or who are hearing-impaired or communicating with a hearing-impaired</w:t>
      </w:r>
      <w:r w:rsidRPr="00E714B2">
        <w:rPr>
          <w:spacing w:val="-4"/>
        </w:rPr>
        <w:t xml:space="preserve"> </w:t>
      </w:r>
      <w:r w:rsidRPr="00E714B2">
        <w:t>person.</w:t>
      </w:r>
      <w:r w:rsidR="00A74802" w:rsidRPr="00E714B2">
        <w:t xml:space="preserve"> Alternatives will be considered on a case-by-case basis.</w:t>
      </w:r>
    </w:p>
    <w:p w14:paraId="0C585451" w14:textId="5EB9EF7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Specific</w:t>
      </w:r>
      <w:r w:rsidRPr="00E714B2">
        <w:t xml:space="preserve"> tasks that cannot feasibly be performed with a face covering</w:t>
      </w:r>
      <w:r w:rsidR="00265CE3" w:rsidRPr="00E714B2">
        <w:t>. This exception is limited to the time period in which such tasks are actually being performed.</w:t>
      </w:r>
      <w:r w:rsidR="001D4F08">
        <w:t xml:space="preserve"> </w:t>
      </w:r>
      <w:r w:rsidR="008F367B" w:rsidRPr="00E714B2">
        <w:rPr>
          <w:rFonts w:eastAsiaTheme="minorHAnsi"/>
          <w:highlight w:val="lightGray"/>
        </w:rPr>
        <w:t>Delete if not applicable</w:t>
      </w:r>
    </w:p>
    <w:p w14:paraId="176D6A20" w14:textId="77777777" w:rsidR="00BD2AED" w:rsidRDefault="00BD2AED" w:rsidP="00ED1686">
      <w:pPr>
        <w:tabs>
          <w:tab w:val="left" w:pos="859"/>
          <w:tab w:val="left" w:pos="860"/>
        </w:tabs>
        <w:spacing w:line="276" w:lineRule="auto"/>
        <w:jc w:val="both"/>
      </w:pPr>
      <w:bookmarkStart w:id="36" w:name="_Hlk102462854"/>
    </w:p>
    <w:bookmarkEnd w:id="33"/>
    <w:p w14:paraId="67C37926" w14:textId="3DAA66C9" w:rsidR="008F367B" w:rsidRPr="00E714B2" w:rsidRDefault="00833380" w:rsidP="00ED1686">
      <w:pPr>
        <w:tabs>
          <w:tab w:val="left" w:pos="859"/>
          <w:tab w:val="left" w:pos="860"/>
        </w:tabs>
        <w:spacing w:line="276" w:lineRule="auto"/>
        <w:jc w:val="both"/>
      </w:pPr>
      <w:r w:rsidRPr="009C1DEB">
        <w:t>Any employee not wearing a face covering,</w:t>
      </w:r>
      <w:r w:rsidR="001D4F08" w:rsidRPr="009C1DEB">
        <w:t xml:space="preserve"> </w:t>
      </w:r>
      <w:r w:rsidR="00265CE3" w:rsidRPr="009C1DEB">
        <w:t>pursuant to the exc</w:t>
      </w:r>
      <w:r w:rsidR="0085163B" w:rsidRPr="009C1DEB">
        <w:t>ep</w:t>
      </w:r>
      <w:r w:rsidR="00265CE3" w:rsidRPr="009C1DEB">
        <w:t>tion</w:t>
      </w:r>
      <w:r w:rsidR="0085163B" w:rsidRPr="009C1DEB">
        <w:t>s listed in items (d) and (e) above, and not wearing a non-restrictive alternative when allowed by Section 3205 (c)(6)(E)</w:t>
      </w:r>
      <w:r w:rsidR="00265CE3" w:rsidRPr="009C1DEB">
        <w:t xml:space="preserve"> s</w:t>
      </w:r>
      <w:r w:rsidRPr="009C1DEB">
        <w:t xml:space="preserve">hall </w:t>
      </w:r>
      <w:r w:rsidR="00433F90" w:rsidRPr="009C1DEB">
        <w:t xml:space="preserve">be </w:t>
      </w:r>
      <w:r w:rsidRPr="009C1DEB">
        <w:t>tested at least weekly for COVID-19</w:t>
      </w:r>
      <w:r w:rsidR="0085163B" w:rsidRPr="009C1DEB">
        <w:t xml:space="preserve"> </w:t>
      </w:r>
      <w:r w:rsidR="00673AF5" w:rsidRPr="009C1DEB">
        <w:rPr>
          <w:color w:val="0D0D0D" w:themeColor="text1" w:themeTint="F2"/>
        </w:rPr>
        <w:t>during employee paid time</w:t>
      </w:r>
      <w:r w:rsidR="00673AF5" w:rsidRPr="009C1DEB">
        <w:t xml:space="preserve"> </w:t>
      </w:r>
      <w:r w:rsidR="0085163B" w:rsidRPr="009C1DEB">
        <w:t>and at no cost to the employee.</w:t>
      </w:r>
    </w:p>
    <w:p w14:paraId="5D7C77CD" w14:textId="623A8E54" w:rsidR="0085163B" w:rsidRPr="00E714B2" w:rsidRDefault="0085163B" w:rsidP="00ED1686">
      <w:pPr>
        <w:tabs>
          <w:tab w:val="left" w:pos="859"/>
          <w:tab w:val="left" w:pos="860"/>
        </w:tabs>
        <w:spacing w:line="276" w:lineRule="auto"/>
        <w:jc w:val="both"/>
      </w:pPr>
    </w:p>
    <w:p w14:paraId="7B732512" w14:textId="3D6F43B7" w:rsidR="0085163B" w:rsidRPr="00440115" w:rsidRDefault="0085163B" w:rsidP="00ED1686">
      <w:pPr>
        <w:tabs>
          <w:tab w:val="left" w:pos="859"/>
          <w:tab w:val="left" w:pos="860"/>
        </w:tabs>
        <w:spacing w:line="276" w:lineRule="auto"/>
        <w:jc w:val="both"/>
        <w:rPr>
          <w:strike/>
          <w:color w:val="0D0D0D" w:themeColor="text1" w:themeTint="F2"/>
        </w:rPr>
      </w:pPr>
      <w:r w:rsidRPr="00440115">
        <w:rPr>
          <w:color w:val="0D0D0D" w:themeColor="text1" w:themeTint="F2"/>
        </w:rPr>
        <w:t>When face coverings are not required by this section, section 3205, or sections 3205.1 through 32</w:t>
      </w:r>
      <w:r w:rsidR="00E714B2" w:rsidRPr="00440115">
        <w:rPr>
          <w:color w:val="0D0D0D" w:themeColor="text1" w:themeTint="F2"/>
        </w:rPr>
        <w:t>0</w:t>
      </w:r>
      <w:r w:rsidRPr="00440115">
        <w:rPr>
          <w:color w:val="0D0D0D" w:themeColor="text1" w:themeTint="F2"/>
        </w:rPr>
        <w:t>5.4, we will provide face coverings to employees upon request</w:t>
      </w:r>
      <w:r w:rsidR="000830A6" w:rsidRPr="00440115">
        <w:rPr>
          <w:color w:val="0D0D0D" w:themeColor="text1" w:themeTint="F2"/>
        </w:rPr>
        <w:t>.</w:t>
      </w:r>
      <w:r w:rsidRPr="00440115">
        <w:rPr>
          <w:color w:val="0D0D0D" w:themeColor="text1" w:themeTint="F2"/>
        </w:rPr>
        <w:t xml:space="preserve"> </w:t>
      </w:r>
    </w:p>
    <w:p w14:paraId="5EB2DD03" w14:textId="77777777" w:rsidR="00EF1F8C" w:rsidRPr="00E714B2" w:rsidRDefault="00EF1F8C" w:rsidP="00ED1686">
      <w:pPr>
        <w:tabs>
          <w:tab w:val="left" w:pos="859"/>
          <w:tab w:val="left" w:pos="860"/>
        </w:tabs>
        <w:spacing w:line="276" w:lineRule="auto"/>
        <w:jc w:val="both"/>
      </w:pPr>
    </w:p>
    <w:p w14:paraId="1057E668" w14:textId="42BB85F3" w:rsidR="00A804CB" w:rsidRPr="00492616" w:rsidRDefault="00171F30" w:rsidP="00095E9B">
      <w:pPr>
        <w:pStyle w:val="Heading2"/>
        <w:rPr>
          <w:color w:val="0070C0"/>
        </w:rPr>
      </w:pPr>
      <w:bookmarkStart w:id="37" w:name="_Toc102544406"/>
      <w:bookmarkStart w:id="38" w:name="_Hlk78381080"/>
      <w:r w:rsidRPr="00492616">
        <w:rPr>
          <w:color w:val="0070C0"/>
        </w:rPr>
        <w:t xml:space="preserve">Vaccination Verification or Testing in </w:t>
      </w:r>
      <w:r w:rsidR="001A2DF3" w:rsidRPr="00492616">
        <w:rPr>
          <w:color w:val="0070C0"/>
        </w:rPr>
        <w:t>High R</w:t>
      </w:r>
      <w:r w:rsidRPr="00492616">
        <w:rPr>
          <w:color w:val="0070C0"/>
        </w:rPr>
        <w:t>isk Settings</w:t>
      </w:r>
      <w:r w:rsidR="00A71EFE" w:rsidRPr="00492616">
        <w:rPr>
          <w:color w:val="0070C0"/>
        </w:rPr>
        <w:t xml:space="preserve"> (If Applicable)</w:t>
      </w:r>
      <w:bookmarkEnd w:id="37"/>
    </w:p>
    <w:p w14:paraId="345A2066" w14:textId="39711AB9" w:rsidR="002E3D07" w:rsidRPr="00492616" w:rsidRDefault="002E3D07" w:rsidP="002E3D07">
      <w:pPr>
        <w:tabs>
          <w:tab w:val="left" w:pos="859"/>
          <w:tab w:val="left" w:pos="860"/>
        </w:tabs>
        <w:spacing w:line="276" w:lineRule="auto"/>
        <w:jc w:val="both"/>
        <w:rPr>
          <w:color w:val="0070C0"/>
        </w:rPr>
      </w:pPr>
      <w:r w:rsidRPr="00492616">
        <w:rPr>
          <w:rFonts w:eastAsiaTheme="minorHAnsi"/>
          <w:color w:val="0070C0"/>
        </w:rPr>
        <w:t xml:space="preserve">(Include this section covering vaccination verification or testing if you fall under one of the High </w:t>
      </w:r>
      <w:r w:rsidR="009C1DEB" w:rsidRPr="00492616">
        <w:rPr>
          <w:rFonts w:eastAsiaTheme="minorHAnsi"/>
          <w:color w:val="0070C0"/>
        </w:rPr>
        <w:t xml:space="preserve">Risk Settings </w:t>
      </w:r>
      <w:r w:rsidRPr="00492616">
        <w:rPr>
          <w:rFonts w:eastAsiaTheme="minorHAnsi"/>
          <w:color w:val="0070C0"/>
        </w:rPr>
        <w:t>below.</w:t>
      </w:r>
      <w:r w:rsidR="00EA3493">
        <w:rPr>
          <w:color w:val="0070C0"/>
        </w:rPr>
        <w:t xml:space="preserve"> </w:t>
      </w:r>
      <w:r w:rsidRPr="00492616">
        <w:rPr>
          <w:color w:val="0070C0"/>
          <w:u w:val="single"/>
        </w:rPr>
        <w:t>Vaccination verification or testing is optional for all other industries</w:t>
      </w:r>
      <w:r w:rsidRPr="00492616">
        <w:rPr>
          <w:color w:val="0070C0"/>
        </w:rPr>
        <w:t>.)</w:t>
      </w:r>
    </w:p>
    <w:p w14:paraId="167E07D5" w14:textId="77777777" w:rsidR="002E3D07" w:rsidRPr="00492616" w:rsidRDefault="002E3D07" w:rsidP="00E714B2">
      <w:pPr>
        <w:tabs>
          <w:tab w:val="left" w:pos="859"/>
          <w:tab w:val="left" w:pos="860"/>
        </w:tabs>
        <w:spacing w:line="276" w:lineRule="auto"/>
        <w:jc w:val="both"/>
        <w:rPr>
          <w:rFonts w:eastAsiaTheme="minorHAnsi"/>
          <w:color w:val="0070C0"/>
        </w:rPr>
      </w:pPr>
    </w:p>
    <w:p w14:paraId="70598276" w14:textId="4325A6D5" w:rsidR="00F2321C" w:rsidRPr="00492616" w:rsidRDefault="00F2321C" w:rsidP="00E714B2">
      <w:pPr>
        <w:tabs>
          <w:tab w:val="left" w:pos="859"/>
          <w:tab w:val="left" w:pos="860"/>
        </w:tabs>
        <w:spacing w:line="276" w:lineRule="auto"/>
        <w:jc w:val="both"/>
        <w:rPr>
          <w:rFonts w:eastAsiaTheme="minorHAnsi"/>
          <w:color w:val="0070C0"/>
        </w:rPr>
      </w:pPr>
      <w:r w:rsidRPr="00492616">
        <w:rPr>
          <w:rFonts w:eastAsiaTheme="minorHAnsi"/>
          <w:color w:val="0070C0"/>
        </w:rPr>
        <w:t xml:space="preserve">As </w:t>
      </w:r>
      <w:r w:rsidR="00EF1F8C" w:rsidRPr="00492616">
        <w:rPr>
          <w:rFonts w:eastAsiaTheme="minorHAnsi"/>
          <w:color w:val="0070C0"/>
        </w:rPr>
        <w:t>r</w:t>
      </w:r>
      <w:r w:rsidRPr="00492616">
        <w:rPr>
          <w:rFonts w:eastAsiaTheme="minorHAnsi"/>
          <w:color w:val="0070C0"/>
        </w:rPr>
        <w:t xml:space="preserve">equired by the CDPH Health Order of July 26, 2021, all facilities </w:t>
      </w:r>
      <w:bookmarkEnd w:id="38"/>
      <w:r w:rsidRPr="00492616">
        <w:rPr>
          <w:rFonts w:eastAsiaTheme="minorHAnsi"/>
          <w:color w:val="0070C0"/>
        </w:rPr>
        <w:t>identified below</w:t>
      </w:r>
      <w:r w:rsidR="00F153C1" w:rsidRPr="00492616">
        <w:rPr>
          <w:rFonts w:eastAsiaTheme="minorHAnsi"/>
          <w:color w:val="0070C0"/>
        </w:rPr>
        <w:t xml:space="preserve"> in these high-risk settings</w:t>
      </w:r>
      <w:r w:rsidRPr="00492616">
        <w:rPr>
          <w:rFonts w:eastAsiaTheme="minorHAnsi"/>
          <w:color w:val="0070C0"/>
        </w:rPr>
        <w:t xml:space="preserve"> must verify vaccine status of all workers:</w:t>
      </w:r>
    </w:p>
    <w:p w14:paraId="4928CF0C" w14:textId="77777777" w:rsidR="00F2321C" w:rsidRPr="00492616" w:rsidRDefault="00F2321C" w:rsidP="00E714B2">
      <w:pPr>
        <w:tabs>
          <w:tab w:val="left" w:pos="859"/>
          <w:tab w:val="left" w:pos="860"/>
        </w:tabs>
        <w:spacing w:line="276" w:lineRule="auto"/>
        <w:jc w:val="both"/>
        <w:rPr>
          <w:color w:val="0070C0"/>
        </w:rPr>
      </w:pPr>
    </w:p>
    <w:p w14:paraId="26B34443" w14:textId="50519854" w:rsidR="00EF1F8C" w:rsidRPr="00492616" w:rsidRDefault="00F2321C" w:rsidP="000C1B6E">
      <w:pPr>
        <w:pStyle w:val="ListParagraph"/>
        <w:numPr>
          <w:ilvl w:val="0"/>
          <w:numId w:val="27"/>
        </w:numPr>
        <w:tabs>
          <w:tab w:val="left" w:pos="859"/>
          <w:tab w:val="left" w:pos="860"/>
        </w:tabs>
        <w:spacing w:line="276" w:lineRule="auto"/>
        <w:jc w:val="both"/>
        <w:rPr>
          <w:color w:val="0070C0"/>
        </w:rPr>
      </w:pPr>
      <w:r w:rsidRPr="00492616">
        <w:rPr>
          <w:color w:val="0070C0"/>
        </w:rPr>
        <w:t>Acute Health Care and Long-Term Care Settings</w:t>
      </w:r>
      <w:r w:rsidR="00EF1F8C" w:rsidRPr="00492616">
        <w:rPr>
          <w:color w:val="0070C0"/>
        </w:rPr>
        <w:t>:</w:t>
      </w:r>
    </w:p>
    <w:p w14:paraId="443287A6" w14:textId="77777777" w:rsidR="00AD3A0E"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General Acute Care Hospitals</w:t>
      </w:r>
    </w:p>
    <w:p w14:paraId="50BB261D" w14:textId="77777777" w:rsidR="00AD3A0E"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Skilled Nursing Facilities</w:t>
      </w:r>
    </w:p>
    <w:p w14:paraId="62B5B1B9" w14:textId="483C69FF" w:rsidR="00EF1F8C"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Intermediate Care Facilities</w:t>
      </w:r>
    </w:p>
    <w:p w14:paraId="2226AA58" w14:textId="4061ABE3" w:rsidR="00EF1F8C" w:rsidRPr="00492616" w:rsidRDefault="00EF1F8C" w:rsidP="00E714B2">
      <w:pPr>
        <w:tabs>
          <w:tab w:val="left" w:pos="859"/>
          <w:tab w:val="left" w:pos="860"/>
        </w:tabs>
        <w:spacing w:line="276" w:lineRule="auto"/>
        <w:jc w:val="both"/>
        <w:rPr>
          <w:color w:val="0070C0"/>
        </w:rPr>
      </w:pPr>
    </w:p>
    <w:p w14:paraId="194976B8" w14:textId="35390CFD" w:rsidR="00EF1F8C" w:rsidRPr="00492616" w:rsidRDefault="00EF1F8C" w:rsidP="000C1B6E">
      <w:pPr>
        <w:pStyle w:val="ListParagraph"/>
        <w:numPr>
          <w:ilvl w:val="0"/>
          <w:numId w:val="27"/>
        </w:numPr>
        <w:tabs>
          <w:tab w:val="left" w:pos="859"/>
          <w:tab w:val="left" w:pos="860"/>
        </w:tabs>
        <w:spacing w:line="276" w:lineRule="auto"/>
        <w:jc w:val="both"/>
        <w:rPr>
          <w:color w:val="0070C0"/>
        </w:rPr>
      </w:pPr>
      <w:r w:rsidRPr="00492616">
        <w:rPr>
          <w:color w:val="0070C0"/>
        </w:rPr>
        <w:t>High-Risk Congregate Settings:</w:t>
      </w:r>
    </w:p>
    <w:p w14:paraId="325C1E54" w14:textId="0334E5A5"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Adult and Senior Care Facilities</w:t>
      </w:r>
    </w:p>
    <w:p w14:paraId="130439CF" w14:textId="35220830"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Homeless Shelters</w:t>
      </w:r>
    </w:p>
    <w:p w14:paraId="242A8401" w14:textId="26BC11FB"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State and Local Correctional Facilities and Detention Centers</w:t>
      </w:r>
    </w:p>
    <w:p w14:paraId="3B41B4B4" w14:textId="525606EB" w:rsidR="00EF1F8C" w:rsidRPr="00492616" w:rsidRDefault="00EF1F8C" w:rsidP="00EF1F8C">
      <w:pPr>
        <w:tabs>
          <w:tab w:val="left" w:pos="859"/>
          <w:tab w:val="left" w:pos="860"/>
        </w:tabs>
        <w:spacing w:line="276" w:lineRule="auto"/>
        <w:jc w:val="both"/>
        <w:rPr>
          <w:color w:val="0070C0"/>
        </w:rPr>
      </w:pPr>
    </w:p>
    <w:p w14:paraId="42E3EB71" w14:textId="328CA25A" w:rsidR="00EF1F8C" w:rsidRPr="00492616" w:rsidRDefault="00EF1F8C" w:rsidP="000C1B6E">
      <w:pPr>
        <w:pStyle w:val="ListParagraph"/>
        <w:numPr>
          <w:ilvl w:val="0"/>
          <w:numId w:val="27"/>
        </w:numPr>
        <w:tabs>
          <w:tab w:val="left" w:pos="859"/>
          <w:tab w:val="left" w:pos="860"/>
        </w:tabs>
        <w:spacing w:line="276" w:lineRule="auto"/>
        <w:jc w:val="both"/>
        <w:rPr>
          <w:color w:val="0070C0"/>
        </w:rPr>
      </w:pPr>
      <w:r w:rsidRPr="00492616">
        <w:rPr>
          <w:color w:val="0070C0"/>
        </w:rPr>
        <w:t>Other Health Care Settings:</w:t>
      </w:r>
    </w:p>
    <w:p w14:paraId="3CCC1C80" w14:textId="71C2A6A0"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Acute Psychiatric Hospitals</w:t>
      </w:r>
    </w:p>
    <w:p w14:paraId="7D6E3B27" w14:textId="519E0C34"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Adult Day Health Care Centers</w:t>
      </w:r>
    </w:p>
    <w:p w14:paraId="08E05383" w14:textId="59704D22"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Adult Day Programs Licensed by the California Department of Social Services</w:t>
      </w:r>
    </w:p>
    <w:p w14:paraId="5A6CEA60" w14:textId="58CD7FEE"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Program of All-inclusive Care for the Elderly (PACE) and PACE Centers</w:t>
      </w:r>
    </w:p>
    <w:p w14:paraId="051237D3" w14:textId="1BCDA10A"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lastRenderedPageBreak/>
        <w:t>Ambulatory Surgery Centers</w:t>
      </w:r>
    </w:p>
    <w:p w14:paraId="69D47BF4" w14:textId="06789AA4"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Chemical Dependency Recovery Hospitals</w:t>
      </w:r>
    </w:p>
    <w:p w14:paraId="47709199" w14:textId="4D0613C6"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Clinics and Doctor</w:t>
      </w:r>
      <w:r w:rsidR="00DA19D9" w:rsidRPr="00492616">
        <w:rPr>
          <w:color w:val="0070C0"/>
        </w:rPr>
        <w:t>’</w:t>
      </w:r>
      <w:r w:rsidRPr="00492616">
        <w:rPr>
          <w:color w:val="0070C0"/>
        </w:rPr>
        <w:t>s Offices (including behavioral health, surgical)</w:t>
      </w:r>
    </w:p>
    <w:p w14:paraId="078905EC" w14:textId="3597B1BD"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Congregate Living Health Facilities</w:t>
      </w:r>
    </w:p>
    <w:p w14:paraId="501B5903" w14:textId="25D77DF3"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Dental Offices</w:t>
      </w:r>
    </w:p>
    <w:p w14:paraId="68C38808" w14:textId="20645DDC" w:rsidR="00EF1F8C" w:rsidRPr="00492616" w:rsidRDefault="00DF0A8A" w:rsidP="000C1B6E">
      <w:pPr>
        <w:pStyle w:val="ListParagraph"/>
        <w:numPr>
          <w:ilvl w:val="0"/>
          <w:numId w:val="30"/>
        </w:numPr>
        <w:tabs>
          <w:tab w:val="left" w:pos="859"/>
          <w:tab w:val="left" w:pos="860"/>
        </w:tabs>
        <w:spacing w:line="276" w:lineRule="auto"/>
        <w:jc w:val="both"/>
        <w:rPr>
          <w:color w:val="0070C0"/>
        </w:rPr>
      </w:pPr>
      <w:r w:rsidRPr="00492616">
        <w:rPr>
          <w:color w:val="0070C0"/>
        </w:rPr>
        <w:t xml:space="preserve">Dialysis </w:t>
      </w:r>
      <w:r w:rsidR="00EF1F8C" w:rsidRPr="00492616">
        <w:rPr>
          <w:color w:val="0070C0"/>
        </w:rPr>
        <w:t>Centers</w:t>
      </w:r>
    </w:p>
    <w:p w14:paraId="67DF9B6E" w14:textId="568EC137"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Hospice Facilities</w:t>
      </w:r>
    </w:p>
    <w:p w14:paraId="308CDE8B" w14:textId="34CC4270"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Pediatric Day Health and Respite Care Facilities</w:t>
      </w:r>
    </w:p>
    <w:p w14:paraId="103C5C75" w14:textId="13A43ECB"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Residential Substance Use Treatment and Mental Health Treatment Facilities</w:t>
      </w:r>
    </w:p>
    <w:p w14:paraId="6983025B" w14:textId="61FE4ECC" w:rsidR="00EF1F8C" w:rsidRPr="00492616" w:rsidRDefault="00EF1F8C" w:rsidP="00EF1F8C">
      <w:pPr>
        <w:tabs>
          <w:tab w:val="left" w:pos="859"/>
          <w:tab w:val="left" w:pos="860"/>
        </w:tabs>
        <w:spacing w:line="276" w:lineRule="auto"/>
        <w:jc w:val="both"/>
        <w:rPr>
          <w:color w:val="0070C0"/>
        </w:rPr>
      </w:pPr>
    </w:p>
    <w:p w14:paraId="7421DDF8" w14:textId="17624E62" w:rsidR="00EF1F8C" w:rsidRPr="00492616" w:rsidRDefault="00EF1F8C" w:rsidP="00EF1F8C">
      <w:pPr>
        <w:tabs>
          <w:tab w:val="left" w:pos="859"/>
          <w:tab w:val="left" w:pos="860"/>
        </w:tabs>
        <w:spacing w:line="276" w:lineRule="auto"/>
        <w:jc w:val="both"/>
        <w:rPr>
          <w:color w:val="0070C0"/>
        </w:rPr>
      </w:pPr>
      <w:r w:rsidRPr="00492616">
        <w:rPr>
          <w:color w:val="0070C0"/>
        </w:rPr>
        <w:t>Only the following modes may be used as proof of vaccination:</w:t>
      </w:r>
    </w:p>
    <w:p w14:paraId="22B42149" w14:textId="2FC66EED"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COVID-19 </w:t>
      </w:r>
      <w:r w:rsidR="008F2887" w:rsidRPr="00492616">
        <w:rPr>
          <w:rFonts w:eastAsia="Times New Roman"/>
          <w:color w:val="0070C0"/>
        </w:rPr>
        <w:t xml:space="preserve">vaccination record card </w:t>
      </w:r>
      <w:r w:rsidRPr="00492616">
        <w:rPr>
          <w:rFonts w:eastAsia="Times New Roman"/>
          <w:color w:val="0070C0"/>
        </w:rPr>
        <w:t>(issued by the Department of Health and Human Services Centers for Disease Control &amp; Prevention or W</w:t>
      </w:r>
      <w:r w:rsidR="008F2887" w:rsidRPr="00492616">
        <w:rPr>
          <w:rFonts w:eastAsia="Times New Roman"/>
          <w:color w:val="0070C0"/>
        </w:rPr>
        <w:t xml:space="preserve">orld Health Organization </w:t>
      </w:r>
      <w:r w:rsidRPr="00492616">
        <w:rPr>
          <w:rFonts w:eastAsia="Times New Roman"/>
          <w:color w:val="0070C0"/>
        </w:rPr>
        <w:t xml:space="preserve">Yellow Card) </w:t>
      </w:r>
      <w:r w:rsidR="008F2887" w:rsidRPr="00492616">
        <w:rPr>
          <w:rFonts w:eastAsia="Times New Roman"/>
          <w:color w:val="0070C0"/>
        </w:rPr>
        <w:t>that</w:t>
      </w:r>
      <w:r w:rsidRPr="00492616">
        <w:rPr>
          <w:rFonts w:eastAsia="Times New Roman"/>
          <w:color w:val="0070C0"/>
        </w:rPr>
        <w:t xml:space="preserve"> includes name of person vaccinated, type of vaccine </w:t>
      </w:r>
      <w:r w:rsidR="00D84CCB" w:rsidRPr="00492616">
        <w:rPr>
          <w:rFonts w:eastAsia="Times New Roman"/>
          <w:color w:val="0070C0"/>
        </w:rPr>
        <w:t>provided,</w:t>
      </w:r>
      <w:r w:rsidRPr="00492616">
        <w:rPr>
          <w:rFonts w:eastAsia="Times New Roman"/>
          <w:color w:val="0070C0"/>
        </w:rPr>
        <w:t xml:space="preserve"> and date last dose administered); OR</w:t>
      </w:r>
    </w:p>
    <w:p w14:paraId="12B90C62" w14:textId="7C50B52A"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A photo of a </w:t>
      </w:r>
      <w:r w:rsidR="008F2887" w:rsidRPr="00492616">
        <w:rPr>
          <w:rFonts w:eastAsia="Times New Roman"/>
          <w:color w:val="0070C0"/>
        </w:rPr>
        <w:t xml:space="preserve">vaccination record card </w:t>
      </w:r>
      <w:r w:rsidRPr="00492616">
        <w:rPr>
          <w:rFonts w:eastAsia="Times New Roman"/>
          <w:color w:val="0070C0"/>
        </w:rPr>
        <w:t>as a separate document; OR</w:t>
      </w:r>
    </w:p>
    <w:p w14:paraId="62D1A93D" w14:textId="508C9270"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A photo of the client’s </w:t>
      </w:r>
      <w:r w:rsidR="008F2887" w:rsidRPr="00492616">
        <w:rPr>
          <w:rFonts w:eastAsia="Times New Roman"/>
          <w:color w:val="0070C0"/>
        </w:rPr>
        <w:t xml:space="preserve">vaccination record card </w:t>
      </w:r>
      <w:r w:rsidRPr="00492616">
        <w:rPr>
          <w:rFonts w:eastAsia="Times New Roman"/>
          <w:color w:val="0070C0"/>
        </w:rPr>
        <w:t>stored on a phone or electronic device; OR</w:t>
      </w:r>
    </w:p>
    <w:p w14:paraId="281E7537" w14:textId="545D7080"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Documentation of COVID-19 vaccination from a health care provider; OR</w:t>
      </w:r>
    </w:p>
    <w:p w14:paraId="79DA3C52" w14:textId="1FB1BAF7"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Digital record that includes a QR code that when scanned by a SMART Health Card reader displays to the reader client name, date of birth, vaccine dates</w:t>
      </w:r>
      <w:r w:rsidR="008F2887" w:rsidRPr="00492616">
        <w:rPr>
          <w:rFonts w:eastAsia="Times New Roman"/>
          <w:color w:val="0070C0"/>
        </w:rPr>
        <w:t>,</w:t>
      </w:r>
      <w:r w:rsidRPr="00492616">
        <w:rPr>
          <w:rFonts w:eastAsia="Times New Roman"/>
          <w:color w:val="0070C0"/>
        </w:rPr>
        <w:t xml:space="preserve"> and vaccine type. The </w:t>
      </w:r>
      <w:r w:rsidR="00DF0A8A" w:rsidRPr="00492616">
        <w:rPr>
          <w:rFonts w:eastAsia="Times New Roman"/>
          <w:color w:val="0070C0"/>
        </w:rPr>
        <w:t>QR code</w:t>
      </w:r>
      <w:r w:rsidRPr="00492616">
        <w:rPr>
          <w:rFonts w:eastAsia="Times New Roman"/>
          <w:color w:val="0070C0"/>
        </w:rPr>
        <w:t xml:space="preserve"> must also confirm the vaccine record as an official record of the State of California; OR</w:t>
      </w:r>
    </w:p>
    <w:p w14:paraId="1E9ED2BC" w14:textId="005E4EC1"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Documentation of vaccination from other contracted employers who follow these vaccination record guidelines and standards.</w:t>
      </w:r>
    </w:p>
    <w:p w14:paraId="71F5C809" w14:textId="77777777" w:rsidR="00D84CCB" w:rsidRPr="00492616" w:rsidRDefault="00D84CCB" w:rsidP="00507C52">
      <w:pPr>
        <w:widowControl/>
        <w:shd w:val="clear" w:color="auto" w:fill="FFFFFF"/>
        <w:autoSpaceDE/>
        <w:autoSpaceDN/>
        <w:spacing w:line="276" w:lineRule="auto"/>
        <w:jc w:val="both"/>
        <w:rPr>
          <w:rFonts w:eastAsiaTheme="minorHAnsi"/>
          <w:color w:val="0070C0"/>
        </w:rPr>
      </w:pPr>
    </w:p>
    <w:p w14:paraId="5BDBC434" w14:textId="2BE4574C" w:rsidR="00507C52" w:rsidRPr="00492616" w:rsidRDefault="00507C52"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In the absence of knowledge to the contrary, a facility may accept the documentation presented as valid.</w:t>
      </w:r>
    </w:p>
    <w:p w14:paraId="1782DC0B" w14:textId="12404660" w:rsidR="00507C52" w:rsidRPr="00492616" w:rsidRDefault="00507C52" w:rsidP="00507C52">
      <w:pPr>
        <w:widowControl/>
        <w:shd w:val="clear" w:color="auto" w:fill="FFFFFF"/>
        <w:autoSpaceDE/>
        <w:autoSpaceDN/>
        <w:spacing w:line="276" w:lineRule="auto"/>
        <w:jc w:val="both"/>
        <w:rPr>
          <w:rFonts w:eastAsiaTheme="minorHAnsi"/>
          <w:color w:val="0070C0"/>
        </w:rPr>
      </w:pPr>
    </w:p>
    <w:p w14:paraId="46D88314" w14:textId="7D0801C5" w:rsidR="00507C52" w:rsidRPr="00492616" w:rsidRDefault="00507C52"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Facilities must have a plan in place for tracking verified worker vaccination status. Records of vaccination verification must be made available, upon request, to the local health jurisdiction for purposes of case investigation.</w:t>
      </w:r>
    </w:p>
    <w:p w14:paraId="77F9EBEE" w14:textId="49DCFC2D" w:rsidR="00F00618" w:rsidRPr="00492616" w:rsidRDefault="00F00618" w:rsidP="00507C52">
      <w:pPr>
        <w:widowControl/>
        <w:shd w:val="clear" w:color="auto" w:fill="FFFFFF"/>
        <w:autoSpaceDE/>
        <w:autoSpaceDN/>
        <w:spacing w:line="276" w:lineRule="auto"/>
        <w:jc w:val="both"/>
        <w:rPr>
          <w:rFonts w:eastAsiaTheme="minorHAnsi"/>
          <w:color w:val="0070C0"/>
        </w:rPr>
      </w:pPr>
    </w:p>
    <w:p w14:paraId="3DC327C9" w14:textId="4A8547A9" w:rsidR="00F00618" w:rsidRPr="00492616" w:rsidRDefault="00F00618"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Workers who are not fully vaccinated, or for whom vaccine status is unknown or documentation is not provided, must be considered unvaccinated.</w:t>
      </w:r>
    </w:p>
    <w:p w14:paraId="33E2D7BC" w14:textId="7A5131E7" w:rsidR="00507C52" w:rsidRPr="00492616" w:rsidRDefault="00507C52" w:rsidP="00507C52">
      <w:pPr>
        <w:widowControl/>
        <w:shd w:val="clear" w:color="auto" w:fill="FFFFFF"/>
        <w:autoSpaceDE/>
        <w:autoSpaceDN/>
        <w:spacing w:line="276" w:lineRule="auto"/>
        <w:jc w:val="both"/>
        <w:rPr>
          <w:rFonts w:eastAsiaTheme="minorHAnsi"/>
          <w:color w:val="0070C0"/>
        </w:rPr>
      </w:pPr>
    </w:p>
    <w:p w14:paraId="6B9B396A" w14:textId="77EAB758" w:rsidR="00F153C1" w:rsidRPr="00492616" w:rsidRDefault="00F153C1" w:rsidP="00F153C1">
      <w:pPr>
        <w:pStyle w:val="Heading2"/>
        <w:rPr>
          <w:color w:val="0070C0"/>
        </w:rPr>
      </w:pPr>
      <w:bookmarkStart w:id="39" w:name="_Toc102544407"/>
      <w:bookmarkStart w:id="40" w:name="_Hlk102463233"/>
      <w:bookmarkEnd w:id="36"/>
      <w:r w:rsidRPr="00492616">
        <w:rPr>
          <w:color w:val="0070C0"/>
        </w:rPr>
        <w:t>Testing Requirements for Unvaccinated in High Risk Settings</w:t>
      </w:r>
      <w:r w:rsidR="00A71EFE" w:rsidRPr="00492616">
        <w:rPr>
          <w:color w:val="0070C0"/>
        </w:rPr>
        <w:t xml:space="preserve"> (</w:t>
      </w:r>
      <w:bookmarkStart w:id="41" w:name="_Hlk102471657"/>
      <w:r w:rsidR="00A71EFE" w:rsidRPr="00492616">
        <w:rPr>
          <w:color w:val="0070C0"/>
        </w:rPr>
        <w:t>If Applicable</w:t>
      </w:r>
      <w:bookmarkEnd w:id="41"/>
      <w:r w:rsidR="00A71EFE" w:rsidRPr="00492616">
        <w:rPr>
          <w:color w:val="0070C0"/>
        </w:rPr>
        <w:t>)</w:t>
      </w:r>
      <w:bookmarkEnd w:id="39"/>
    </w:p>
    <w:p w14:paraId="17F4764A" w14:textId="5A0DE7AE" w:rsidR="00F153C1" w:rsidRPr="00492616" w:rsidRDefault="00F153C1" w:rsidP="00F153C1">
      <w:pPr>
        <w:widowControl/>
        <w:shd w:val="clear" w:color="auto" w:fill="FFFFFF"/>
        <w:autoSpaceDE/>
        <w:autoSpaceDN/>
        <w:spacing w:line="276" w:lineRule="auto"/>
        <w:jc w:val="both"/>
        <w:rPr>
          <w:rFonts w:eastAsiaTheme="minorHAnsi"/>
          <w:color w:val="0070C0"/>
        </w:rPr>
      </w:pPr>
      <w:r w:rsidRPr="00492616">
        <w:rPr>
          <w:rFonts w:eastAsiaTheme="minorHAnsi"/>
          <w:color w:val="0070C0"/>
        </w:rPr>
        <w:t>As required by the CDPH Health Order of July 26, 2021, COVID-19 testing will be required of unvaccinated or incompletely vaccinated employees in high risk settings</w:t>
      </w:r>
      <w:r w:rsidR="00AD3A0E" w:rsidRPr="00492616">
        <w:rPr>
          <w:rFonts w:eastAsiaTheme="minorHAnsi"/>
          <w:color w:val="0070C0"/>
        </w:rPr>
        <w:t>:</w:t>
      </w:r>
    </w:p>
    <w:p w14:paraId="10310423" w14:textId="43787FAB" w:rsidR="00F153C1" w:rsidRPr="00492616" w:rsidRDefault="00F153C1" w:rsidP="00F153C1">
      <w:pPr>
        <w:widowControl/>
        <w:shd w:val="clear" w:color="auto" w:fill="FFFFFF"/>
        <w:autoSpaceDE/>
        <w:autoSpaceDN/>
        <w:spacing w:line="276" w:lineRule="auto"/>
        <w:jc w:val="both"/>
        <w:rPr>
          <w:color w:val="0070C0"/>
        </w:rPr>
      </w:pPr>
    </w:p>
    <w:p w14:paraId="00C68B82" w14:textId="36711E03" w:rsidR="00F153C1" w:rsidRPr="00492616" w:rsidRDefault="00F153C1" w:rsidP="000C1B6E">
      <w:pPr>
        <w:pStyle w:val="ListParagraph"/>
        <w:numPr>
          <w:ilvl w:val="0"/>
          <w:numId w:val="31"/>
        </w:numPr>
        <w:tabs>
          <w:tab w:val="left" w:pos="859"/>
          <w:tab w:val="left" w:pos="860"/>
        </w:tabs>
        <w:spacing w:line="276" w:lineRule="auto"/>
        <w:jc w:val="both"/>
        <w:rPr>
          <w:color w:val="0070C0"/>
        </w:rPr>
      </w:pPr>
      <w:r w:rsidRPr="00492616">
        <w:rPr>
          <w:color w:val="0070C0"/>
        </w:rPr>
        <w:t>Acute Health Care and Long-Term Care Settings</w:t>
      </w:r>
    </w:p>
    <w:p w14:paraId="09EFBDA8" w14:textId="2791E100" w:rsidR="00F153C1" w:rsidRPr="00492616" w:rsidRDefault="00F153C1" w:rsidP="000C1B6E">
      <w:pPr>
        <w:pStyle w:val="ListParagraph"/>
        <w:numPr>
          <w:ilvl w:val="0"/>
          <w:numId w:val="32"/>
        </w:numPr>
        <w:tabs>
          <w:tab w:val="left" w:pos="859"/>
          <w:tab w:val="left" w:pos="860"/>
        </w:tabs>
        <w:spacing w:line="276" w:lineRule="auto"/>
        <w:jc w:val="both"/>
        <w:rPr>
          <w:color w:val="0070C0"/>
        </w:rPr>
      </w:pPr>
      <w:r w:rsidRPr="00492616">
        <w:rPr>
          <w:color w:val="0070C0"/>
        </w:rPr>
        <w:t>Asymptomatic unvaccinated or incompletely vaccinated workers are required to undergo diagnostic screening testing.</w:t>
      </w:r>
    </w:p>
    <w:p w14:paraId="58304C7D" w14:textId="5C51FC99" w:rsidR="00F153C1" w:rsidRPr="00492616" w:rsidRDefault="00F153C1" w:rsidP="000C1B6E">
      <w:pPr>
        <w:pStyle w:val="ListParagraph"/>
        <w:numPr>
          <w:ilvl w:val="0"/>
          <w:numId w:val="32"/>
        </w:numPr>
        <w:tabs>
          <w:tab w:val="left" w:pos="859"/>
          <w:tab w:val="left" w:pos="860"/>
        </w:tabs>
        <w:spacing w:line="276" w:lineRule="auto"/>
        <w:jc w:val="both"/>
        <w:rPr>
          <w:color w:val="0070C0"/>
        </w:rPr>
      </w:pPr>
      <w:r w:rsidRPr="00492616">
        <w:rPr>
          <w:color w:val="0070C0"/>
        </w:rPr>
        <w:t>Workers may choose either antigen or molecular tests to satis</w:t>
      </w:r>
      <w:r w:rsidR="009D7566" w:rsidRPr="00492616">
        <w:rPr>
          <w:color w:val="0070C0"/>
        </w:rPr>
        <w:t>f</w:t>
      </w:r>
      <w:r w:rsidRPr="00492616">
        <w:rPr>
          <w:color w:val="0070C0"/>
        </w:rPr>
        <w:t>y this requirement</w:t>
      </w:r>
      <w:r w:rsidR="009D7566" w:rsidRPr="00492616">
        <w:rPr>
          <w:color w:val="0070C0"/>
        </w:rPr>
        <w:t>,</w:t>
      </w:r>
      <w:r w:rsidRPr="00492616">
        <w:rPr>
          <w:color w:val="0070C0"/>
        </w:rPr>
        <w:t xml:space="preserve"> but unvaccinated or incompletely vaccinated workers must be tested at least twice </w:t>
      </w:r>
      <w:r w:rsidRPr="00492616">
        <w:rPr>
          <w:color w:val="0070C0"/>
        </w:rPr>
        <w:lastRenderedPageBreak/>
        <w:t>weekly with either PCR testing or antigen testing. Any PCR (molecular) or antigen test used</w:t>
      </w:r>
      <w:r w:rsidR="00AD3A0E" w:rsidRPr="00492616">
        <w:rPr>
          <w:color w:val="0070C0"/>
        </w:rPr>
        <w:t xml:space="preserve"> </w:t>
      </w:r>
      <w:r w:rsidRPr="00492616">
        <w:rPr>
          <w:color w:val="0070C0"/>
        </w:rPr>
        <w:t>must either have Emergency Use Authorization by the U.S. Food and Drug</w:t>
      </w:r>
      <w:r w:rsidR="00AD3A0E" w:rsidRPr="00492616">
        <w:rPr>
          <w:color w:val="0070C0"/>
        </w:rPr>
        <w:t xml:space="preserve"> </w:t>
      </w:r>
      <w:r w:rsidRPr="00492616">
        <w:rPr>
          <w:color w:val="0070C0"/>
        </w:rPr>
        <w:t>Administration or be operating per the Laboratory Developed Test requirements by the U.S. Centers for Medicare and Medicaid Services.</w:t>
      </w:r>
    </w:p>
    <w:p w14:paraId="432C16C3" w14:textId="2B390E0C" w:rsidR="00F153C1" w:rsidRPr="00492616" w:rsidRDefault="00F153C1" w:rsidP="00F153C1">
      <w:pPr>
        <w:widowControl/>
        <w:shd w:val="clear" w:color="auto" w:fill="FFFFFF"/>
        <w:autoSpaceDE/>
        <w:autoSpaceDN/>
        <w:spacing w:line="276" w:lineRule="auto"/>
        <w:jc w:val="both"/>
        <w:rPr>
          <w:rFonts w:eastAsia="Times New Roman"/>
          <w:color w:val="0070C0"/>
        </w:rPr>
      </w:pPr>
    </w:p>
    <w:p w14:paraId="19DFA839" w14:textId="31BBDF53" w:rsidR="009D7566" w:rsidRPr="00492616" w:rsidRDefault="009D7566" w:rsidP="000C1B6E">
      <w:pPr>
        <w:pStyle w:val="ListParagraph"/>
        <w:numPr>
          <w:ilvl w:val="0"/>
          <w:numId w:val="31"/>
        </w:numPr>
        <w:tabs>
          <w:tab w:val="left" w:pos="859"/>
          <w:tab w:val="left" w:pos="860"/>
        </w:tabs>
        <w:spacing w:line="276" w:lineRule="auto"/>
        <w:jc w:val="both"/>
        <w:rPr>
          <w:color w:val="0070C0"/>
        </w:rPr>
      </w:pPr>
      <w:r w:rsidRPr="00492616">
        <w:rPr>
          <w:color w:val="0070C0"/>
        </w:rPr>
        <w:t>High-Risk Congregate Settings and Other Health Care Settings</w:t>
      </w:r>
    </w:p>
    <w:p w14:paraId="63E9A4FB" w14:textId="77C2899A" w:rsidR="009D7566" w:rsidRPr="00492616" w:rsidRDefault="009D7566" w:rsidP="000C1B6E">
      <w:pPr>
        <w:pStyle w:val="ListParagraph"/>
        <w:numPr>
          <w:ilvl w:val="0"/>
          <w:numId w:val="33"/>
        </w:numPr>
        <w:tabs>
          <w:tab w:val="left" w:pos="859"/>
          <w:tab w:val="left" w:pos="860"/>
        </w:tabs>
        <w:spacing w:line="276" w:lineRule="auto"/>
        <w:jc w:val="both"/>
        <w:rPr>
          <w:color w:val="0070C0"/>
        </w:rPr>
      </w:pPr>
      <w:r w:rsidRPr="00492616">
        <w:rPr>
          <w:color w:val="0070C0"/>
        </w:rPr>
        <w:t>Asymptomatic unvaccinated or incompletely vaccinated workers are required to undergo diagnostic screening testing.</w:t>
      </w:r>
    </w:p>
    <w:p w14:paraId="40A8B946" w14:textId="175CB3EB" w:rsidR="009D7566" w:rsidRPr="00492616" w:rsidRDefault="009D7566" w:rsidP="000C1B6E">
      <w:pPr>
        <w:pStyle w:val="ListParagraph"/>
        <w:numPr>
          <w:ilvl w:val="0"/>
          <w:numId w:val="33"/>
        </w:numPr>
        <w:tabs>
          <w:tab w:val="left" w:pos="859"/>
          <w:tab w:val="left" w:pos="860"/>
        </w:tabs>
        <w:spacing w:line="276" w:lineRule="auto"/>
        <w:jc w:val="both"/>
        <w:rPr>
          <w:color w:val="0070C0"/>
        </w:rPr>
      </w:pPr>
      <w:r w:rsidRPr="00492616">
        <w:rPr>
          <w:color w:val="0070C0"/>
        </w:rPr>
        <w:t>Workers may choose either antigen or molecular tests to satisfy this requirement, but unvaccinated or incompletely vaccinated workers must be tested at least once weekly with either PCR testing or antigen testing.</w:t>
      </w:r>
      <w:r w:rsidR="00D84CCB" w:rsidRPr="00492616">
        <w:rPr>
          <w:color w:val="0070C0"/>
        </w:rPr>
        <w:t xml:space="preserve"> </w:t>
      </w:r>
      <w:r w:rsidRPr="00492616">
        <w:rPr>
          <w:color w:val="0070C0"/>
        </w:rPr>
        <w:t>Any PCR (molecular) or antigen test used</w:t>
      </w:r>
      <w:r w:rsidR="00AD3A0E" w:rsidRPr="00492616">
        <w:rPr>
          <w:color w:val="0070C0"/>
        </w:rPr>
        <w:t xml:space="preserve"> </w:t>
      </w:r>
      <w:r w:rsidRPr="00492616">
        <w:rPr>
          <w:color w:val="0070C0"/>
        </w:rPr>
        <w:t>must either have Emergency Use Authorization by the U.S. Food and Drug</w:t>
      </w:r>
      <w:r w:rsidR="00AD3A0E" w:rsidRPr="00492616">
        <w:rPr>
          <w:color w:val="0070C0"/>
        </w:rPr>
        <w:t xml:space="preserve"> </w:t>
      </w:r>
      <w:r w:rsidRPr="00492616">
        <w:rPr>
          <w:color w:val="0070C0"/>
        </w:rPr>
        <w:t>Administration or be operating per the Laboratory Developed Test requirements by the U.S. Centers for Medicare and Medicaid Services.</w:t>
      </w:r>
    </w:p>
    <w:p w14:paraId="46DCA62B" w14:textId="77777777" w:rsidR="009D7566" w:rsidRPr="00492616" w:rsidRDefault="009D7566" w:rsidP="00F153C1">
      <w:pPr>
        <w:widowControl/>
        <w:shd w:val="clear" w:color="auto" w:fill="FFFFFF"/>
        <w:autoSpaceDE/>
        <w:autoSpaceDN/>
        <w:spacing w:line="276" w:lineRule="auto"/>
        <w:jc w:val="both"/>
        <w:rPr>
          <w:rFonts w:eastAsia="Times New Roman"/>
          <w:color w:val="0070C0"/>
        </w:rPr>
      </w:pPr>
    </w:p>
    <w:p w14:paraId="7C171939" w14:textId="72580A83" w:rsidR="009D7566" w:rsidRPr="00492616" w:rsidRDefault="009D7566" w:rsidP="000C1B6E">
      <w:pPr>
        <w:pStyle w:val="ListParagraph"/>
        <w:numPr>
          <w:ilvl w:val="0"/>
          <w:numId w:val="31"/>
        </w:numPr>
        <w:tabs>
          <w:tab w:val="left" w:pos="859"/>
          <w:tab w:val="left" w:pos="860"/>
        </w:tabs>
        <w:spacing w:line="276" w:lineRule="auto"/>
        <w:jc w:val="both"/>
        <w:rPr>
          <w:color w:val="0070C0"/>
        </w:rPr>
      </w:pPr>
      <w:r w:rsidRPr="00492616">
        <w:rPr>
          <w:color w:val="0070C0"/>
        </w:rPr>
        <w:t>All Facilities</w:t>
      </w:r>
    </w:p>
    <w:p w14:paraId="43C9656A" w14:textId="49AB9232" w:rsidR="009D7566" w:rsidRPr="00492616" w:rsidRDefault="009D7566" w:rsidP="000C1B6E">
      <w:pPr>
        <w:pStyle w:val="ListParagraph"/>
        <w:numPr>
          <w:ilvl w:val="0"/>
          <w:numId w:val="34"/>
        </w:numPr>
        <w:tabs>
          <w:tab w:val="left" w:pos="859"/>
          <w:tab w:val="left" w:pos="860"/>
        </w:tabs>
        <w:spacing w:line="276" w:lineRule="auto"/>
        <w:jc w:val="both"/>
        <w:rPr>
          <w:color w:val="0070C0"/>
        </w:rPr>
      </w:pPr>
      <w:r w:rsidRPr="00492616">
        <w:rPr>
          <w:color w:val="0070C0"/>
        </w:rPr>
        <w:t>Unvaccinated or incompletely vaccinated workers must also observe all other infection</w:t>
      </w:r>
      <w:r w:rsidR="00AD3A0E" w:rsidRPr="00492616">
        <w:rPr>
          <w:color w:val="0070C0"/>
        </w:rPr>
        <w:t xml:space="preserve"> </w:t>
      </w:r>
      <w:r w:rsidRPr="00492616">
        <w:rPr>
          <w:color w:val="0070C0"/>
        </w:rPr>
        <w:t xml:space="preserve">control </w:t>
      </w:r>
      <w:r w:rsidR="00DF0A8A" w:rsidRPr="00492616">
        <w:rPr>
          <w:color w:val="0070C0"/>
        </w:rPr>
        <w:t>requirements</w:t>
      </w:r>
      <w:r w:rsidRPr="00492616">
        <w:rPr>
          <w:color w:val="0070C0"/>
        </w:rPr>
        <w:t>, including masking and are not exempted from the testing requirements even if they have a medical contradiction to vaccination, since they are still potentially able to spread the illness. Previous history of</w:t>
      </w:r>
      <w:r w:rsidR="00DF0A8A" w:rsidRPr="00492616">
        <w:rPr>
          <w:color w:val="0070C0"/>
        </w:rPr>
        <w:t xml:space="preserve"> </w:t>
      </w:r>
      <w:r w:rsidRPr="00492616">
        <w:rPr>
          <w:color w:val="0070C0"/>
        </w:rPr>
        <w:t>COVID-19 from which the individual recovered more than 90</w:t>
      </w:r>
      <w:r w:rsidR="00425347" w:rsidRPr="00492616">
        <w:rPr>
          <w:color w:val="0070C0"/>
        </w:rPr>
        <w:t xml:space="preserve"> days</w:t>
      </w:r>
      <w:r w:rsidRPr="00492616">
        <w:rPr>
          <w:color w:val="0070C0"/>
        </w:rPr>
        <w:t xml:space="preserve"> earlier, or a previous antibody test for COVID-19, do not waive this requirement for testing.</w:t>
      </w:r>
    </w:p>
    <w:p w14:paraId="5A522F10" w14:textId="2732139E" w:rsidR="009D7566" w:rsidRPr="00492616" w:rsidRDefault="009D7566" w:rsidP="000C1B6E">
      <w:pPr>
        <w:pStyle w:val="ListParagraph"/>
        <w:numPr>
          <w:ilvl w:val="0"/>
          <w:numId w:val="34"/>
        </w:numPr>
        <w:tabs>
          <w:tab w:val="left" w:pos="859"/>
          <w:tab w:val="left" w:pos="860"/>
        </w:tabs>
        <w:spacing w:line="276" w:lineRule="auto"/>
        <w:jc w:val="both"/>
        <w:rPr>
          <w:color w:val="0070C0"/>
        </w:rPr>
      </w:pPr>
      <w:r w:rsidRPr="00492616">
        <w:rPr>
          <w:color w:val="0070C0"/>
        </w:rPr>
        <w:t>Diagnostics screening testing of asymptomatic fully vaccinated workers is not currently required. However, fully vaccinated workers may consider continuing routine diagnostic</w:t>
      </w:r>
      <w:r w:rsidR="00A722CF" w:rsidRPr="00492616">
        <w:rPr>
          <w:color w:val="0070C0"/>
        </w:rPr>
        <w:t xml:space="preserve"> screening</w:t>
      </w:r>
      <w:r w:rsidRPr="00492616">
        <w:rPr>
          <w:color w:val="0070C0"/>
        </w:rPr>
        <w:t xml:space="preserve"> testing</w:t>
      </w:r>
      <w:r w:rsidR="00A722CF" w:rsidRPr="00492616">
        <w:rPr>
          <w:color w:val="0070C0"/>
        </w:rPr>
        <w:t xml:space="preserve"> if they have underlying immunocompromising conditions (</w:t>
      </w:r>
      <w:proofErr w:type="gramStart"/>
      <w:r w:rsidR="00A722CF" w:rsidRPr="00492616">
        <w:rPr>
          <w:color w:val="0070C0"/>
        </w:rPr>
        <w:t>e.g.</w:t>
      </w:r>
      <w:proofErr w:type="gramEnd"/>
      <w:r w:rsidR="00A722CF" w:rsidRPr="00492616">
        <w:rPr>
          <w:color w:val="0070C0"/>
        </w:rPr>
        <w:t xml:space="preserve"> organ transplantation, cancer treatment), </w:t>
      </w:r>
      <w:r w:rsidR="00DF0A8A" w:rsidRPr="00492616">
        <w:rPr>
          <w:color w:val="0070C0"/>
        </w:rPr>
        <w:t>that</w:t>
      </w:r>
      <w:r w:rsidR="00A722CF" w:rsidRPr="00492616">
        <w:rPr>
          <w:color w:val="0070C0"/>
        </w:rPr>
        <w:t xml:space="preserve"> might impact the level of protection by COVID-19 vaccine.</w:t>
      </w:r>
    </w:p>
    <w:p w14:paraId="0B005578" w14:textId="010EDF09" w:rsidR="00A722CF" w:rsidRPr="00492616" w:rsidRDefault="00A722CF" w:rsidP="000C1B6E">
      <w:pPr>
        <w:pStyle w:val="ListParagraph"/>
        <w:numPr>
          <w:ilvl w:val="0"/>
          <w:numId w:val="34"/>
        </w:numPr>
        <w:tabs>
          <w:tab w:val="left" w:pos="859"/>
          <w:tab w:val="left" w:pos="860"/>
        </w:tabs>
        <w:spacing w:line="276" w:lineRule="auto"/>
        <w:jc w:val="both"/>
        <w:rPr>
          <w:color w:val="0070C0"/>
        </w:rPr>
      </w:pPr>
      <w:r w:rsidRPr="00492616">
        <w:rPr>
          <w:color w:val="0070C0"/>
        </w:rPr>
        <w:t>Facilities with workers required to undergo workplace diagnostic screening testing should have a plan in place for tracking results, conducting workplace contact tracing, and must report results to local public health departments. There are IT platforms that can facilitate these processes for facilities.</w:t>
      </w:r>
    </w:p>
    <w:p w14:paraId="2F2BC7F5" w14:textId="30825B82" w:rsidR="00507C52" w:rsidRPr="00492616" w:rsidRDefault="00507C52" w:rsidP="00507C52">
      <w:pPr>
        <w:widowControl/>
        <w:shd w:val="clear" w:color="auto" w:fill="FFFFFF"/>
        <w:autoSpaceDE/>
        <w:autoSpaceDN/>
        <w:spacing w:line="276" w:lineRule="auto"/>
        <w:jc w:val="both"/>
        <w:rPr>
          <w:rFonts w:eastAsia="Times New Roman"/>
          <w:color w:val="0070C0"/>
        </w:rPr>
      </w:pPr>
    </w:p>
    <w:p w14:paraId="42502F61" w14:textId="0046DBE5" w:rsidR="007E4F9E" w:rsidRPr="00492616" w:rsidRDefault="007E4F9E" w:rsidP="007E4F9E">
      <w:pPr>
        <w:tabs>
          <w:tab w:val="left" w:pos="859"/>
          <w:tab w:val="left" w:pos="860"/>
        </w:tabs>
        <w:spacing w:line="276" w:lineRule="auto"/>
        <w:jc w:val="both"/>
        <w:rPr>
          <w:color w:val="0070C0"/>
        </w:rPr>
      </w:pPr>
      <w:r w:rsidRPr="00492616">
        <w:rPr>
          <w:rFonts w:eastAsiaTheme="minorHAnsi"/>
          <w:color w:val="0070C0"/>
        </w:rPr>
        <w:t>(Include this section covering vaccinations only if you fall under one of the High Risk Settings listed above.</w:t>
      </w:r>
      <w:r w:rsidR="00EA3493">
        <w:rPr>
          <w:color w:val="0070C0"/>
        </w:rPr>
        <w:t xml:space="preserve"> </w:t>
      </w:r>
      <w:r w:rsidRPr="00492616">
        <w:rPr>
          <w:color w:val="0070C0"/>
          <w:u w:val="single"/>
        </w:rPr>
        <w:t>Vaccinations are optional for all other industries</w:t>
      </w:r>
      <w:r w:rsidRPr="00492616">
        <w:rPr>
          <w:color w:val="0070C0"/>
        </w:rPr>
        <w:t>.)</w:t>
      </w:r>
    </w:p>
    <w:p w14:paraId="13FD5250" w14:textId="784B707F" w:rsidR="007E4F9E" w:rsidRPr="00492616" w:rsidRDefault="007E4F9E" w:rsidP="00507C52">
      <w:pPr>
        <w:widowControl/>
        <w:shd w:val="clear" w:color="auto" w:fill="FFFFFF"/>
        <w:autoSpaceDE/>
        <w:autoSpaceDN/>
        <w:spacing w:line="276" w:lineRule="auto"/>
        <w:jc w:val="both"/>
        <w:rPr>
          <w:rFonts w:eastAsia="Times New Roman"/>
          <w:color w:val="0070C0"/>
        </w:rPr>
      </w:pPr>
    </w:p>
    <w:p w14:paraId="5825BEE2" w14:textId="6EA57DA1" w:rsidR="00171F30" w:rsidRPr="00492616" w:rsidRDefault="00171F30" w:rsidP="00171F30">
      <w:pPr>
        <w:pStyle w:val="Heading2"/>
        <w:rPr>
          <w:color w:val="0070C0"/>
        </w:rPr>
      </w:pPr>
      <w:bookmarkStart w:id="42" w:name="_Toc102544408"/>
      <w:r w:rsidRPr="00492616">
        <w:rPr>
          <w:color w:val="0070C0"/>
        </w:rPr>
        <w:t>Vaccinations</w:t>
      </w:r>
      <w:r w:rsidR="00A71EFE" w:rsidRPr="00492616">
        <w:rPr>
          <w:color w:val="0070C0"/>
        </w:rPr>
        <w:t xml:space="preserve"> </w:t>
      </w:r>
      <w:bookmarkStart w:id="43" w:name="_Hlk102472699"/>
      <w:r w:rsidR="00A71EFE" w:rsidRPr="00492616">
        <w:rPr>
          <w:color w:val="0070C0"/>
        </w:rPr>
        <w:t>(If Applicable)</w:t>
      </w:r>
      <w:bookmarkEnd w:id="42"/>
      <w:bookmarkEnd w:id="43"/>
    </w:p>
    <w:p w14:paraId="78E71008" w14:textId="5C171B59" w:rsidR="00A804CB" w:rsidRPr="00492616" w:rsidRDefault="00A804CB" w:rsidP="00E714B2">
      <w:pPr>
        <w:tabs>
          <w:tab w:val="left" w:pos="859"/>
          <w:tab w:val="left" w:pos="860"/>
        </w:tabs>
        <w:spacing w:line="276" w:lineRule="auto"/>
        <w:jc w:val="both"/>
        <w:rPr>
          <w:rFonts w:eastAsiaTheme="minorHAnsi"/>
          <w:color w:val="0070C0"/>
        </w:rPr>
      </w:pPr>
      <w:r w:rsidRPr="00492616">
        <w:rPr>
          <w:rFonts w:eastAsiaTheme="minorHAnsi"/>
          <w:color w:val="0070C0"/>
        </w:rPr>
        <w:t>We will document vaccinations in the following manner (select one and delete the other two):</w:t>
      </w:r>
    </w:p>
    <w:p w14:paraId="351307E0" w14:textId="3621E2BC" w:rsidR="00A804CB" w:rsidRPr="00492616" w:rsidRDefault="00A804CB" w:rsidP="00E714B2">
      <w:pPr>
        <w:tabs>
          <w:tab w:val="left" w:pos="859"/>
          <w:tab w:val="left" w:pos="860"/>
        </w:tabs>
        <w:spacing w:line="276" w:lineRule="auto"/>
        <w:jc w:val="both"/>
        <w:rPr>
          <w:color w:val="0070C0"/>
        </w:rPr>
      </w:pPr>
    </w:p>
    <w:p w14:paraId="3590369E" w14:textId="56E18759"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t xml:space="preserve">Employees will </w:t>
      </w:r>
      <w:r w:rsidR="00E714B2" w:rsidRPr="00492616">
        <w:rPr>
          <w:rFonts w:eastAsiaTheme="minorHAnsi"/>
          <w:color w:val="0070C0"/>
        </w:rPr>
        <w:t xml:space="preserve">provide </w:t>
      </w:r>
      <w:r w:rsidRPr="00492616">
        <w:rPr>
          <w:rFonts w:eastAsiaTheme="minorHAnsi"/>
          <w:color w:val="0070C0"/>
        </w:rPr>
        <w:t xml:space="preserve">proof of </w:t>
      </w:r>
      <w:r w:rsidR="009C6BD7" w:rsidRPr="00492616">
        <w:rPr>
          <w:rFonts w:eastAsiaTheme="minorHAnsi"/>
          <w:color w:val="0070C0"/>
        </w:rPr>
        <w:t xml:space="preserve">COVID </w:t>
      </w:r>
      <w:r w:rsidRPr="00492616">
        <w:rPr>
          <w:rFonts w:eastAsiaTheme="minorHAnsi"/>
          <w:color w:val="0070C0"/>
        </w:rPr>
        <w:t>vaccination (vaccine card, image of vaccine card or health care document showing vaccination status) to Human Resources</w:t>
      </w:r>
      <w:r w:rsidR="00336287" w:rsidRPr="00492616">
        <w:rPr>
          <w:rFonts w:eastAsiaTheme="minorHAnsi"/>
          <w:color w:val="0070C0"/>
        </w:rPr>
        <w:t>,</w:t>
      </w:r>
      <w:r w:rsidRPr="00492616">
        <w:rPr>
          <w:rFonts w:eastAsiaTheme="minorHAnsi"/>
          <w:color w:val="0070C0"/>
        </w:rPr>
        <w:t xml:space="preserve"> and Human Resources will</w:t>
      </w:r>
      <w:r w:rsidR="001D4F08" w:rsidRPr="00492616">
        <w:rPr>
          <w:rFonts w:eastAsiaTheme="minorHAnsi"/>
          <w:color w:val="0070C0"/>
        </w:rPr>
        <w:t xml:space="preserve"> </w:t>
      </w:r>
      <w:r w:rsidRPr="00492616">
        <w:rPr>
          <w:rFonts w:eastAsiaTheme="minorHAnsi"/>
          <w:color w:val="0070C0"/>
        </w:rPr>
        <w:t>maintain the information in accordance with HIP</w:t>
      </w:r>
      <w:r w:rsidR="009C6BD7" w:rsidRPr="00492616">
        <w:rPr>
          <w:rFonts w:eastAsiaTheme="minorHAnsi"/>
          <w:color w:val="0070C0"/>
        </w:rPr>
        <w:t>A</w:t>
      </w:r>
      <w:r w:rsidRPr="00492616">
        <w:rPr>
          <w:rFonts w:eastAsiaTheme="minorHAnsi"/>
          <w:color w:val="0070C0"/>
        </w:rPr>
        <w:t xml:space="preserve">A </w:t>
      </w:r>
      <w:r w:rsidR="009C6BD7" w:rsidRPr="00492616">
        <w:rPr>
          <w:rFonts w:eastAsiaTheme="minorHAnsi"/>
          <w:color w:val="0070C0"/>
        </w:rPr>
        <w:t>requirements.</w:t>
      </w:r>
    </w:p>
    <w:p w14:paraId="788C2622" w14:textId="78390CD4"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t xml:space="preserve">Employees </w:t>
      </w:r>
      <w:r w:rsidR="009C6BD7" w:rsidRPr="00492616">
        <w:rPr>
          <w:rFonts w:eastAsiaTheme="minorHAnsi"/>
          <w:color w:val="0070C0"/>
        </w:rPr>
        <w:t xml:space="preserve">will present </w:t>
      </w:r>
      <w:r w:rsidRPr="00492616">
        <w:rPr>
          <w:rFonts w:eastAsiaTheme="minorHAnsi"/>
          <w:color w:val="0070C0"/>
        </w:rPr>
        <w:t>proof of</w:t>
      </w:r>
      <w:r w:rsidR="009C6BD7" w:rsidRPr="00492616">
        <w:rPr>
          <w:rFonts w:eastAsiaTheme="minorHAnsi"/>
          <w:color w:val="0070C0"/>
        </w:rPr>
        <w:t xml:space="preserve"> COVID</w:t>
      </w:r>
      <w:r w:rsidRPr="00492616">
        <w:rPr>
          <w:rFonts w:eastAsiaTheme="minorHAnsi"/>
          <w:color w:val="0070C0"/>
        </w:rPr>
        <w:t xml:space="preserve"> vaccination</w:t>
      </w:r>
      <w:r w:rsidR="009C6BD7" w:rsidRPr="00492616">
        <w:rPr>
          <w:rFonts w:eastAsiaTheme="minorHAnsi"/>
          <w:color w:val="0070C0"/>
        </w:rPr>
        <w:t xml:space="preserve"> to Human Resources, and Human Resources will maintain a record </w:t>
      </w:r>
      <w:r w:rsidR="00336287" w:rsidRPr="00492616">
        <w:rPr>
          <w:rFonts w:eastAsiaTheme="minorHAnsi"/>
          <w:color w:val="0070C0"/>
        </w:rPr>
        <w:t>o</w:t>
      </w:r>
      <w:r w:rsidRPr="00492616">
        <w:rPr>
          <w:rFonts w:eastAsiaTheme="minorHAnsi"/>
          <w:color w:val="0070C0"/>
        </w:rPr>
        <w:t>f the employees who presented proof but not the vaccine record itself.</w:t>
      </w:r>
    </w:p>
    <w:p w14:paraId="339FE548" w14:textId="0864E02F"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lastRenderedPageBreak/>
        <w:t xml:space="preserve">Employees </w:t>
      </w:r>
      <w:r w:rsidR="009C6BD7" w:rsidRPr="00492616">
        <w:rPr>
          <w:rFonts w:eastAsiaTheme="minorHAnsi"/>
          <w:color w:val="0070C0"/>
        </w:rPr>
        <w:t xml:space="preserve">will sign a document to </w:t>
      </w:r>
      <w:r w:rsidRPr="00492616">
        <w:rPr>
          <w:rFonts w:eastAsiaTheme="minorHAnsi"/>
          <w:color w:val="0070C0"/>
        </w:rPr>
        <w:t xml:space="preserve">self-attest to </w:t>
      </w:r>
      <w:r w:rsidR="009C6BD7" w:rsidRPr="00492616">
        <w:rPr>
          <w:rFonts w:eastAsiaTheme="minorHAnsi"/>
          <w:color w:val="0070C0"/>
        </w:rPr>
        <w:t xml:space="preserve">their COVID </w:t>
      </w:r>
      <w:r w:rsidRPr="00492616">
        <w:rPr>
          <w:rFonts w:eastAsiaTheme="minorHAnsi"/>
          <w:color w:val="0070C0"/>
        </w:rPr>
        <w:t xml:space="preserve">vaccination status and </w:t>
      </w:r>
      <w:r w:rsidR="009C6BD7" w:rsidRPr="00492616">
        <w:rPr>
          <w:rFonts w:eastAsiaTheme="minorHAnsi"/>
          <w:color w:val="0070C0"/>
        </w:rPr>
        <w:t>Human Resources will</w:t>
      </w:r>
      <w:r w:rsidRPr="00492616">
        <w:rPr>
          <w:rFonts w:eastAsiaTheme="minorHAnsi"/>
          <w:color w:val="0070C0"/>
        </w:rPr>
        <w:t xml:space="preserve"> maintain a record of </w:t>
      </w:r>
      <w:r w:rsidR="009C6BD7" w:rsidRPr="00492616">
        <w:rPr>
          <w:rFonts w:eastAsiaTheme="minorHAnsi"/>
          <w:color w:val="0070C0"/>
        </w:rPr>
        <w:t>the signed COVID status statements (See Appendix H)</w:t>
      </w:r>
      <w:r w:rsidRPr="00492616">
        <w:rPr>
          <w:rFonts w:eastAsiaTheme="minorHAnsi"/>
          <w:color w:val="0070C0"/>
        </w:rPr>
        <w:t>.</w:t>
      </w:r>
    </w:p>
    <w:p w14:paraId="74AD48FF" w14:textId="77777777" w:rsidR="00336287" w:rsidRPr="00492616" w:rsidRDefault="00336287" w:rsidP="00336287">
      <w:pPr>
        <w:widowControl/>
        <w:shd w:val="clear" w:color="auto" w:fill="FFFFFF"/>
        <w:autoSpaceDE/>
        <w:autoSpaceDN/>
        <w:spacing w:line="276" w:lineRule="auto"/>
        <w:jc w:val="both"/>
        <w:rPr>
          <w:rFonts w:eastAsiaTheme="minorHAnsi"/>
          <w:color w:val="0070C0"/>
        </w:rPr>
      </w:pPr>
    </w:p>
    <w:p w14:paraId="7BC7463F" w14:textId="3002DA6D" w:rsidR="009C6BD7" w:rsidRPr="00492616" w:rsidRDefault="009C6BD7" w:rsidP="00336287">
      <w:pPr>
        <w:widowControl/>
        <w:shd w:val="clear" w:color="auto" w:fill="FFFFFF"/>
        <w:autoSpaceDE/>
        <w:autoSpaceDN/>
        <w:spacing w:line="276" w:lineRule="auto"/>
        <w:jc w:val="both"/>
        <w:rPr>
          <w:rFonts w:eastAsiaTheme="minorHAnsi"/>
          <w:color w:val="0070C0"/>
        </w:rPr>
      </w:pPr>
      <w:r w:rsidRPr="00492616">
        <w:rPr>
          <w:rFonts w:eastAsiaTheme="minorHAnsi"/>
          <w:color w:val="0070C0"/>
        </w:rPr>
        <w:t>Human Resources will provide supervisors and managers with a list of which employees are fully vaccinated</w:t>
      </w:r>
      <w:r w:rsidR="00336287" w:rsidRPr="00492616">
        <w:rPr>
          <w:rFonts w:eastAsiaTheme="minorHAnsi"/>
          <w:color w:val="0070C0"/>
        </w:rPr>
        <w:t>,</w:t>
      </w:r>
      <w:r w:rsidRPr="00492616">
        <w:rPr>
          <w:rFonts w:eastAsiaTheme="minorHAnsi"/>
          <w:color w:val="0070C0"/>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095E9B" w:rsidRDefault="00567DCC" w:rsidP="00095E9B">
      <w:pPr>
        <w:pStyle w:val="Heading2"/>
      </w:pPr>
      <w:bookmarkStart w:id="44" w:name="_Toc102544409"/>
      <w:bookmarkStart w:id="45" w:name="_Hlk102463551"/>
      <w:bookmarkEnd w:id="40"/>
      <w:r w:rsidRPr="00095E9B">
        <w:t xml:space="preserve">Engineering </w:t>
      </w:r>
      <w:r w:rsidR="00082A1C" w:rsidRPr="00095E9B">
        <w:t>Controls</w:t>
      </w:r>
      <w:bookmarkEnd w:id="44"/>
    </w:p>
    <w:p w14:paraId="7DBA9CAE" w14:textId="77777777" w:rsidR="0028343D" w:rsidRPr="00E714B2" w:rsidRDefault="00567DCC" w:rsidP="00E714B2">
      <w:pPr>
        <w:tabs>
          <w:tab w:val="left" w:pos="859"/>
          <w:tab w:val="left" w:pos="860"/>
        </w:tabs>
        <w:spacing w:line="249" w:lineRule="auto"/>
        <w:ind w:right="144"/>
        <w:jc w:val="both"/>
      </w:pPr>
      <w:r w:rsidRPr="00E714B2">
        <w:t xml:space="preserve">We maximize, to the extent feasible, the quantity of outside </w:t>
      </w:r>
      <w:r w:rsidR="00E07001" w:rsidRPr="00E714B2">
        <w:t xml:space="preserve">air </w:t>
      </w:r>
      <w:r w:rsidRPr="00E714B2">
        <w:t xml:space="preserve">for our buildings with mechanical or natural ventilation systems by: </w:t>
      </w:r>
    </w:p>
    <w:p w14:paraId="659B46BE" w14:textId="77777777" w:rsidR="00633D54" w:rsidRPr="00E714B2" w:rsidRDefault="00633D54" w:rsidP="00E714B2">
      <w:pPr>
        <w:tabs>
          <w:tab w:val="left" w:pos="859"/>
          <w:tab w:val="left" w:pos="860"/>
        </w:tabs>
        <w:spacing w:line="249" w:lineRule="auto"/>
        <w:ind w:right="144"/>
        <w:jc w:val="both"/>
        <w:rPr>
          <w:rFonts w:eastAsiaTheme="minorHAnsi"/>
        </w:rPr>
      </w:pPr>
    </w:p>
    <w:p w14:paraId="2258DF4B" w14:textId="36330B9A" w:rsidR="00567DCC" w:rsidRPr="00492616" w:rsidRDefault="00633D54" w:rsidP="00633D54">
      <w:pPr>
        <w:tabs>
          <w:tab w:val="left" w:pos="859"/>
          <w:tab w:val="left" w:pos="860"/>
        </w:tabs>
        <w:spacing w:line="249" w:lineRule="auto"/>
        <w:ind w:right="144"/>
        <w:jc w:val="both"/>
        <w:rPr>
          <w:rFonts w:eastAsiaTheme="minorHAnsi"/>
          <w:color w:val="0070C0"/>
        </w:rPr>
      </w:pPr>
      <w:r w:rsidRPr="00492616">
        <w:rPr>
          <w:rFonts w:eastAsiaTheme="minorHAnsi"/>
          <w:color w:val="0070C0"/>
        </w:rPr>
        <w:t xml:space="preserve">Describe </w:t>
      </w:r>
      <w:r w:rsidR="00567DCC" w:rsidRPr="00492616">
        <w:rPr>
          <w:rFonts w:eastAsiaTheme="minorHAnsi"/>
          <w:color w:val="0070C0"/>
        </w:rPr>
        <w:t>how this will be accomplished, taking into consideration:</w:t>
      </w:r>
    </w:p>
    <w:p w14:paraId="467B08B4" w14:textId="3A2E4504" w:rsidR="00833380" w:rsidRPr="00492616" w:rsidRDefault="00567DCC"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492616">
        <w:rPr>
          <w:rFonts w:eastAsiaTheme="minorHAnsi"/>
          <w:color w:val="0070C0"/>
        </w:rPr>
        <w:t xml:space="preserve">Circumstances where the amount of outside air needs to </w:t>
      </w:r>
      <w:r w:rsidR="00633D54" w:rsidRPr="00492616">
        <w:rPr>
          <w:rFonts w:eastAsiaTheme="minorHAnsi"/>
          <w:color w:val="0070C0"/>
        </w:rPr>
        <w:t xml:space="preserve">be </w:t>
      </w:r>
      <w:r w:rsidRPr="00492616">
        <w:rPr>
          <w:rFonts w:eastAsiaTheme="minorHAnsi"/>
          <w:color w:val="0070C0"/>
        </w:rPr>
        <w:t xml:space="preserve">minimized due to other hazards, such as heat </w:t>
      </w:r>
      <w:r w:rsidR="00633D54" w:rsidRPr="00492616">
        <w:rPr>
          <w:rFonts w:eastAsiaTheme="minorHAnsi"/>
          <w:color w:val="0070C0"/>
        </w:rPr>
        <w:t>or</w:t>
      </w:r>
      <w:r w:rsidRPr="00492616">
        <w:rPr>
          <w:rFonts w:eastAsiaTheme="minorHAnsi"/>
          <w:color w:val="0070C0"/>
        </w:rPr>
        <w:t xml:space="preserve"> wildfire smoke. </w:t>
      </w:r>
    </w:p>
    <w:p w14:paraId="7909ADAA" w14:textId="1C1A84AB" w:rsidR="00567DCC" w:rsidRPr="00492616" w:rsidRDefault="00833380"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492616">
        <w:rPr>
          <w:rFonts w:eastAsiaTheme="minorHAnsi"/>
          <w:color w:val="0070C0"/>
        </w:rPr>
        <w:t>How the ven</w:t>
      </w:r>
      <w:r w:rsidR="00567DCC" w:rsidRPr="00492616">
        <w:rPr>
          <w:rFonts w:eastAsiaTheme="minorHAnsi"/>
          <w:color w:val="0070C0"/>
        </w:rPr>
        <w:t xml:space="preserve">tilation system </w:t>
      </w:r>
      <w:r w:rsidRPr="00492616">
        <w:rPr>
          <w:rFonts w:eastAsiaTheme="minorHAnsi"/>
          <w:color w:val="0070C0"/>
        </w:rPr>
        <w:t>will be</w:t>
      </w:r>
      <w:r w:rsidR="00567DCC" w:rsidRPr="00492616">
        <w:rPr>
          <w:rFonts w:eastAsiaTheme="minorHAnsi"/>
          <w:color w:val="0070C0"/>
        </w:rPr>
        <w:t xml:space="preserve"> properly maintained and adjusted, whether you own and operate the building or not.</w:t>
      </w:r>
    </w:p>
    <w:p w14:paraId="03584F84" w14:textId="5BB5E27F" w:rsidR="00567DCC" w:rsidRPr="00492616" w:rsidRDefault="00567DCC" w:rsidP="000C1B6E">
      <w:pPr>
        <w:pStyle w:val="ListParagraph"/>
        <w:numPr>
          <w:ilvl w:val="0"/>
          <w:numId w:val="7"/>
        </w:numPr>
        <w:tabs>
          <w:tab w:val="left" w:pos="499"/>
          <w:tab w:val="left" w:pos="500"/>
        </w:tabs>
        <w:spacing w:before="0" w:line="249" w:lineRule="auto"/>
        <w:ind w:left="864"/>
        <w:jc w:val="both"/>
        <w:rPr>
          <w:rFonts w:eastAsiaTheme="minorHAnsi"/>
          <w:color w:val="0070C0"/>
        </w:rPr>
      </w:pPr>
      <w:r w:rsidRPr="00492616">
        <w:rPr>
          <w:rFonts w:eastAsiaTheme="minorHAnsi"/>
          <w:color w:val="0070C0"/>
        </w:rPr>
        <w:t>Whether it is possible to increase filtration efficiency to the highest level compatible with the existing ventilation system.</w:t>
      </w:r>
    </w:p>
    <w:p w14:paraId="68EB8E86" w14:textId="77777777" w:rsidR="00200907" w:rsidRPr="00492616" w:rsidRDefault="00200907" w:rsidP="00B13E33">
      <w:pPr>
        <w:pStyle w:val="ListParagraph"/>
        <w:tabs>
          <w:tab w:val="left" w:pos="499"/>
          <w:tab w:val="left" w:pos="500"/>
        </w:tabs>
        <w:spacing w:before="0" w:line="249" w:lineRule="auto"/>
        <w:ind w:left="864" w:right="144" w:firstLine="0"/>
        <w:jc w:val="both"/>
        <w:rPr>
          <w:rFonts w:eastAsiaTheme="minorHAnsi"/>
          <w:color w:val="0070C0"/>
        </w:rPr>
      </w:pPr>
    </w:p>
    <w:p w14:paraId="30CCDC34" w14:textId="2FC79F92" w:rsidR="00B13E33" w:rsidRPr="00492616" w:rsidRDefault="00B13E33" w:rsidP="00200907">
      <w:pPr>
        <w:pStyle w:val="ListParagraph"/>
        <w:tabs>
          <w:tab w:val="left" w:pos="499"/>
          <w:tab w:val="left" w:pos="500"/>
        </w:tabs>
        <w:spacing w:before="0" w:line="249" w:lineRule="auto"/>
        <w:ind w:left="0" w:right="144" w:firstLine="0"/>
        <w:jc w:val="both"/>
        <w:rPr>
          <w:rFonts w:eastAsiaTheme="minorHAnsi"/>
          <w:color w:val="0070C0"/>
        </w:rPr>
      </w:pPr>
      <w:r w:rsidRPr="00492616">
        <w:rPr>
          <w:rFonts w:eastAsiaTheme="minorHAnsi"/>
          <w:color w:val="0070C0"/>
        </w:rPr>
        <w:t xml:space="preserve">Example: </w:t>
      </w:r>
    </w:p>
    <w:p w14:paraId="3FA16754" w14:textId="0DFDA95D" w:rsidR="008F367B" w:rsidRPr="00492616" w:rsidRDefault="00B13E33" w:rsidP="00633D54">
      <w:pPr>
        <w:tabs>
          <w:tab w:val="left" w:pos="859"/>
          <w:tab w:val="left" w:pos="860"/>
        </w:tabs>
        <w:spacing w:line="249" w:lineRule="auto"/>
        <w:ind w:right="144"/>
        <w:jc w:val="both"/>
        <w:rPr>
          <w:rFonts w:eastAsiaTheme="minorHAnsi"/>
          <w:color w:val="0070C0"/>
        </w:rPr>
      </w:pPr>
      <w:r w:rsidRPr="00492616">
        <w:rPr>
          <w:rFonts w:eastAsiaTheme="minorHAnsi"/>
          <w:color w:val="0070C0"/>
        </w:rPr>
        <w:t xml:space="preserve">We have evaluated whether it is possible to increase filtration efficiency to the highest level compatible with the </w:t>
      </w:r>
      <w:proofErr w:type="gramStart"/>
      <w:r w:rsidRPr="00492616">
        <w:rPr>
          <w:rFonts w:eastAsiaTheme="minorHAnsi"/>
          <w:color w:val="0070C0"/>
        </w:rPr>
        <w:t>worksites</w:t>
      </w:r>
      <w:r w:rsidR="00200907" w:rsidRPr="00492616">
        <w:rPr>
          <w:rFonts w:eastAsiaTheme="minorHAnsi"/>
          <w:color w:val="0070C0"/>
        </w:rPr>
        <w:t>’</w:t>
      </w:r>
      <w:proofErr w:type="gramEnd"/>
      <w:r w:rsidRPr="00492616">
        <w:rPr>
          <w:rFonts w:eastAsiaTheme="minorHAnsi"/>
          <w:color w:val="0070C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77777777" w:rsidR="00200907" w:rsidRPr="00633D54" w:rsidRDefault="00200907" w:rsidP="00633D54">
      <w:pPr>
        <w:tabs>
          <w:tab w:val="left" w:pos="859"/>
          <w:tab w:val="left" w:pos="860"/>
        </w:tabs>
        <w:spacing w:line="249" w:lineRule="auto"/>
        <w:ind w:right="144"/>
        <w:jc w:val="both"/>
        <w:rPr>
          <w:rFonts w:eastAsiaTheme="minorHAnsi"/>
        </w:rPr>
      </w:pPr>
    </w:p>
    <w:p w14:paraId="15F378F3" w14:textId="4E8DE990" w:rsidR="00567DCC" w:rsidRPr="00095E9B" w:rsidRDefault="00567DCC" w:rsidP="00095E9B">
      <w:pPr>
        <w:pStyle w:val="Heading2"/>
      </w:pPr>
      <w:bookmarkStart w:id="46" w:name="_Toc102544410"/>
      <w:r w:rsidRPr="00095E9B">
        <w:t xml:space="preserve">Hand </w:t>
      </w:r>
      <w:r w:rsidR="00082A1C" w:rsidRPr="00095E9B">
        <w:t>Sanitizing</w:t>
      </w:r>
      <w:bookmarkEnd w:id="46"/>
    </w:p>
    <w:p w14:paraId="48F3EB97" w14:textId="36D17C3D" w:rsidR="0028343D" w:rsidRDefault="00567DCC" w:rsidP="00633D54">
      <w:pPr>
        <w:tabs>
          <w:tab w:val="left" w:pos="859"/>
          <w:tab w:val="left" w:pos="860"/>
        </w:tabs>
        <w:spacing w:line="276" w:lineRule="auto"/>
        <w:jc w:val="both"/>
      </w:pPr>
      <w:r>
        <w:t>In order to implement effective hand sanitizing procedures,</w:t>
      </w:r>
      <w:r w:rsidRPr="00092CE2">
        <w:rPr>
          <w:spacing w:val="-8"/>
        </w:rPr>
        <w:t xml:space="preserve"> </w:t>
      </w:r>
      <w:r>
        <w:t>we</w:t>
      </w:r>
      <w:r w:rsidR="0028343D">
        <w:t>:</w:t>
      </w:r>
    </w:p>
    <w:p w14:paraId="1D980AE7" w14:textId="6CE6F21E" w:rsidR="00D27985" w:rsidRDefault="00D27985" w:rsidP="00633D54">
      <w:pPr>
        <w:tabs>
          <w:tab w:val="left" w:pos="859"/>
          <w:tab w:val="left" w:pos="860"/>
        </w:tabs>
        <w:spacing w:line="276" w:lineRule="auto"/>
        <w:jc w:val="both"/>
      </w:pPr>
    </w:p>
    <w:p w14:paraId="72E35D8F" w14:textId="76AE62C2" w:rsidR="00D27985" w:rsidRPr="00492616" w:rsidRDefault="00D27985" w:rsidP="00D27985">
      <w:pPr>
        <w:tabs>
          <w:tab w:val="left" w:pos="859"/>
          <w:tab w:val="left" w:pos="860"/>
        </w:tabs>
        <w:rPr>
          <w:rFonts w:eastAsiaTheme="minorHAnsi"/>
          <w:color w:val="0070C0"/>
        </w:rPr>
      </w:pPr>
      <w:r w:rsidRPr="00492616">
        <w:rPr>
          <w:rFonts w:eastAsiaTheme="minorHAnsi"/>
          <w:color w:val="0070C0"/>
        </w:rPr>
        <w:t>Describe your site-specific procedures, including:</w:t>
      </w:r>
    </w:p>
    <w:p w14:paraId="249714F2" w14:textId="264009B2"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Evaluating handwashing facilities</w:t>
      </w:r>
    </w:p>
    <w:p w14:paraId="530B48CD" w14:textId="01C0CA02"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Determining the need for additional facilities</w:t>
      </w:r>
    </w:p>
    <w:p w14:paraId="72F4C5D9" w14:textId="5C12681F"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Encouraging and allowing time for employee handwashing</w:t>
      </w:r>
    </w:p>
    <w:p w14:paraId="33570CD2" w14:textId="3CA9DD4F"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Providing employees with an effective hand sanitizer and prohibit</w:t>
      </w:r>
      <w:r w:rsidR="00D27985" w:rsidRPr="00492616">
        <w:rPr>
          <w:rFonts w:eastAsiaTheme="minorHAnsi"/>
          <w:color w:val="0070C0"/>
        </w:rPr>
        <w:t>ing</w:t>
      </w:r>
      <w:r w:rsidRPr="00492616">
        <w:rPr>
          <w:rFonts w:eastAsiaTheme="minorHAnsi"/>
          <w:color w:val="0070C0"/>
        </w:rPr>
        <w:t xml:space="preserve"> hand sanitizers that contain methanol (i</w:t>
      </w:r>
      <w:r w:rsidR="00D27985" w:rsidRPr="00492616">
        <w:rPr>
          <w:rFonts w:eastAsiaTheme="minorHAnsi"/>
          <w:color w:val="0070C0"/>
        </w:rPr>
        <w:t>.</w:t>
      </w:r>
      <w:r w:rsidRPr="00492616">
        <w:rPr>
          <w:rFonts w:eastAsiaTheme="minorHAnsi"/>
          <w:color w:val="0070C0"/>
        </w:rPr>
        <w:t>e</w:t>
      </w:r>
      <w:r w:rsidR="00D27985" w:rsidRPr="00492616">
        <w:rPr>
          <w:rFonts w:eastAsiaTheme="minorHAnsi"/>
          <w:color w:val="0070C0"/>
        </w:rPr>
        <w:t>.,</w:t>
      </w:r>
      <w:r w:rsidRPr="00492616">
        <w:rPr>
          <w:rFonts w:eastAsiaTheme="minorHAnsi"/>
          <w:color w:val="0070C0"/>
        </w:rPr>
        <w:t xml:space="preserve"> methyl alcohol)</w:t>
      </w:r>
    </w:p>
    <w:p w14:paraId="2D9398DA" w14:textId="3B6CD9BD"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95E9B" w:rsidRDefault="005A45D1" w:rsidP="00095E9B">
      <w:pPr>
        <w:pStyle w:val="Heading2"/>
      </w:pPr>
      <w:bookmarkStart w:id="47" w:name="_Toc102544411"/>
      <w:r w:rsidRPr="00095E9B">
        <w:t>Personal Protective Equipment (</w:t>
      </w:r>
      <w:r w:rsidR="00567DCC" w:rsidRPr="00095E9B">
        <w:t>PPE</w:t>
      </w:r>
      <w:r w:rsidRPr="00095E9B">
        <w:t>)</w:t>
      </w:r>
      <w:r w:rsidR="00567DCC" w:rsidRPr="00095E9B">
        <w:t xml:space="preserve"> </w:t>
      </w:r>
      <w:r w:rsidR="00082A1C" w:rsidRPr="00095E9B">
        <w:t xml:space="preserve">Used </w:t>
      </w:r>
      <w:r w:rsidR="00567DCC" w:rsidRPr="00095E9B">
        <w:t xml:space="preserve">to </w:t>
      </w:r>
      <w:r w:rsidR="00082A1C" w:rsidRPr="00095E9B">
        <w:t xml:space="preserve">Control Employees’ Exposure </w:t>
      </w:r>
      <w:r w:rsidR="00567DCC" w:rsidRPr="00095E9B">
        <w:t>to COVID-19</w:t>
      </w:r>
      <w:bookmarkEnd w:id="47"/>
    </w:p>
    <w:p w14:paraId="5325D1D8" w14:textId="3E5B5645" w:rsidR="00567DCC" w:rsidRDefault="00567DCC" w:rsidP="00633D54">
      <w:pPr>
        <w:tabs>
          <w:tab w:val="left" w:pos="1219"/>
          <w:tab w:val="left" w:pos="1220"/>
        </w:tabs>
        <w:spacing w:line="276" w:lineRule="auto"/>
        <w:jc w:val="both"/>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1191B0D0" w14:textId="77777777" w:rsidR="0088089E" w:rsidRDefault="0088089E" w:rsidP="00633D54">
      <w:pPr>
        <w:tabs>
          <w:tab w:val="left" w:pos="1219"/>
          <w:tab w:val="left" w:pos="1220"/>
        </w:tabs>
        <w:spacing w:line="276" w:lineRule="auto"/>
        <w:jc w:val="both"/>
      </w:pPr>
    </w:p>
    <w:p w14:paraId="3A4EAA2B" w14:textId="1AE69A31" w:rsidR="0088089E" w:rsidRPr="005A45D1" w:rsidRDefault="00855FDC" w:rsidP="00633D54">
      <w:pPr>
        <w:tabs>
          <w:tab w:val="left" w:pos="1219"/>
          <w:tab w:val="left" w:pos="1220"/>
        </w:tabs>
        <w:spacing w:line="276" w:lineRule="auto"/>
        <w:jc w:val="both"/>
        <w:rPr>
          <w:color w:val="0D0D0D" w:themeColor="text1" w:themeTint="F2"/>
        </w:rPr>
      </w:pPr>
      <w:r w:rsidRPr="005A45D1">
        <w:rPr>
          <w:color w:val="0D0D0D" w:themeColor="text1" w:themeTint="F2"/>
        </w:rPr>
        <w:t>Upon request, we will</w:t>
      </w:r>
      <w:r w:rsidR="0088089E" w:rsidRPr="005A45D1">
        <w:rPr>
          <w:color w:val="0D0D0D" w:themeColor="text1" w:themeTint="F2"/>
        </w:rPr>
        <w:t xml:space="preserve"> provide</w:t>
      </w:r>
      <w:r w:rsidRPr="005A45D1">
        <w:rPr>
          <w:color w:val="0D0D0D" w:themeColor="text1" w:themeTint="F2"/>
        </w:rPr>
        <w:t xml:space="preserve"> respirators </w:t>
      </w:r>
      <w:r w:rsidR="0088089E" w:rsidRPr="005A45D1">
        <w:rPr>
          <w:color w:val="0D0D0D" w:themeColor="text1" w:themeTint="F2"/>
        </w:rPr>
        <w:t xml:space="preserve">for voluntary use, in compliance with </w:t>
      </w:r>
      <w:r w:rsidR="00D56A5F" w:rsidRPr="005A45D1">
        <w:rPr>
          <w:color w:val="0D0D0D" w:themeColor="text1" w:themeTint="F2"/>
        </w:rPr>
        <w:t>s</w:t>
      </w:r>
      <w:r w:rsidR="0088089E" w:rsidRPr="005A45D1">
        <w:rPr>
          <w:color w:val="0D0D0D" w:themeColor="text1" w:themeTint="F2"/>
        </w:rPr>
        <w:t>ubsection 5144</w:t>
      </w:r>
      <w:r w:rsidRPr="005A45D1">
        <w:rPr>
          <w:color w:val="0D0D0D" w:themeColor="text1" w:themeTint="F2"/>
        </w:rPr>
        <w:t xml:space="preserve"> </w:t>
      </w:r>
      <w:r w:rsidR="0088089E" w:rsidRPr="005A45D1">
        <w:rPr>
          <w:color w:val="0D0D0D" w:themeColor="text1" w:themeTint="F2"/>
        </w:rPr>
        <w:t xml:space="preserve">(c)(2) to all employees </w:t>
      </w:r>
      <w:r w:rsidRPr="005A45D1">
        <w:rPr>
          <w:color w:val="0D0D0D" w:themeColor="text1" w:themeTint="F2"/>
        </w:rPr>
        <w:t>who are working indoors or in vehicles with more than one person.</w:t>
      </w:r>
      <w:r w:rsidR="001D4F08">
        <w:rPr>
          <w:color w:val="0D0D0D" w:themeColor="text1" w:themeTint="F2"/>
        </w:rPr>
        <w:t xml:space="preserve"> </w:t>
      </w:r>
      <w:r w:rsidRPr="005A45D1">
        <w:rPr>
          <w:color w:val="0D0D0D" w:themeColor="text1" w:themeTint="F2"/>
        </w:rPr>
        <w:t>We will encourage their use and ensure employees are provided with a respirator of the correct size.</w:t>
      </w:r>
    </w:p>
    <w:p w14:paraId="094A8F5C" w14:textId="77777777" w:rsidR="006704E0" w:rsidRDefault="006704E0" w:rsidP="00633D54">
      <w:pPr>
        <w:tabs>
          <w:tab w:val="left" w:pos="1219"/>
          <w:tab w:val="left" w:pos="1220"/>
        </w:tabs>
        <w:spacing w:line="276" w:lineRule="auto"/>
        <w:jc w:val="both"/>
      </w:pPr>
    </w:p>
    <w:p w14:paraId="72B22D07" w14:textId="05B44B2D" w:rsidR="001D7199" w:rsidRDefault="001D7199" w:rsidP="00633D54">
      <w:pPr>
        <w:tabs>
          <w:tab w:val="left" w:pos="1219"/>
          <w:tab w:val="left" w:pos="1220"/>
        </w:tabs>
        <w:spacing w:line="276" w:lineRule="auto"/>
        <w:jc w:val="both"/>
      </w:pPr>
      <w:r>
        <w:lastRenderedPageBreak/>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6704E0">
        <w:rPr>
          <w:highlight w:val="lightGray"/>
        </w:rPr>
        <w:t>Delete if not applicable to your workplace</w:t>
      </w:r>
      <w:r w:rsidR="006704E0" w:rsidRPr="006704E0">
        <w:rPr>
          <w:highlight w:val="lightGray"/>
        </w:rPr>
        <w:t>.</w:t>
      </w:r>
    </w:p>
    <w:p w14:paraId="70B4B9F6" w14:textId="604F108B" w:rsidR="009E04A3" w:rsidRDefault="009E04A3" w:rsidP="00633D54">
      <w:pPr>
        <w:tabs>
          <w:tab w:val="left" w:pos="1219"/>
          <w:tab w:val="left" w:pos="1220"/>
        </w:tabs>
        <w:spacing w:line="276" w:lineRule="auto"/>
        <w:jc w:val="both"/>
      </w:pPr>
    </w:p>
    <w:p w14:paraId="543AA034" w14:textId="4EE56AAD" w:rsidR="009E04A3" w:rsidRDefault="009E04A3" w:rsidP="00633D54">
      <w:pPr>
        <w:tabs>
          <w:tab w:val="left" w:pos="1219"/>
          <w:tab w:val="left" w:pos="1220"/>
        </w:tabs>
        <w:spacing w:line="276" w:lineRule="auto"/>
        <w:jc w:val="both"/>
      </w:pPr>
      <w: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1CD1B682" w:rsidR="0048182E" w:rsidRDefault="0048182E" w:rsidP="00633D54">
      <w:pPr>
        <w:tabs>
          <w:tab w:val="left" w:pos="1219"/>
          <w:tab w:val="left" w:pos="1220"/>
        </w:tabs>
        <w:spacing w:line="276" w:lineRule="auto"/>
        <w:jc w:val="both"/>
        <w:rPr>
          <w:color w:val="0D0D0D" w:themeColor="text1" w:themeTint="F2"/>
        </w:rPr>
      </w:pPr>
      <w:r w:rsidRPr="005A45D1">
        <w:rPr>
          <w:color w:val="0D0D0D" w:themeColor="text1" w:themeTint="F2"/>
        </w:rPr>
        <w:t>We will make COVID-19 testing available</w:t>
      </w:r>
      <w:r w:rsidR="006A1769" w:rsidRPr="005A45D1">
        <w:rPr>
          <w:color w:val="0D0D0D" w:themeColor="text1" w:themeTint="F2"/>
        </w:rPr>
        <w:t>, during employee paid time,</w:t>
      </w:r>
      <w:r w:rsidRPr="005A45D1">
        <w:rPr>
          <w:color w:val="0D0D0D" w:themeColor="text1" w:themeTint="F2"/>
        </w:rPr>
        <w:t xml:space="preserve"> at no cost to employees with COVID-19 symptoms</w:t>
      </w:r>
      <w:r w:rsidR="006A1769" w:rsidRPr="005A45D1">
        <w:rPr>
          <w:color w:val="0D0D0D" w:themeColor="text1" w:themeTint="F2"/>
        </w:rPr>
        <w:t>.</w:t>
      </w:r>
    </w:p>
    <w:p w14:paraId="3453576B" w14:textId="77777777" w:rsidR="003F5E91" w:rsidRPr="005A45D1" w:rsidRDefault="003F5E91" w:rsidP="00633D54">
      <w:pPr>
        <w:tabs>
          <w:tab w:val="left" w:pos="1219"/>
          <w:tab w:val="left" w:pos="1220"/>
        </w:tabs>
        <w:spacing w:line="276" w:lineRule="auto"/>
        <w:jc w:val="both"/>
        <w:rPr>
          <w:color w:val="0D0D0D" w:themeColor="text1" w:themeTint="F2"/>
        </w:rPr>
      </w:pPr>
    </w:p>
    <w:p w14:paraId="2D0291FC" w14:textId="77777777" w:rsidR="00083EAC" w:rsidRDefault="00920F17" w:rsidP="001D4F08">
      <w:pPr>
        <w:pStyle w:val="Heading1"/>
      </w:pPr>
      <w:bookmarkStart w:id="48" w:name="_Toc102544412"/>
      <w:r>
        <w:t>Investigating and Responding to COVID-19 Cases</w:t>
      </w:r>
      <w:bookmarkEnd w:id="48"/>
    </w:p>
    <w:p w14:paraId="04B8953C" w14:textId="77777777" w:rsidR="006704E0" w:rsidRDefault="006704E0" w:rsidP="00633D54">
      <w:pPr>
        <w:pStyle w:val="BodyText"/>
        <w:spacing w:before="0" w:line="276" w:lineRule="auto"/>
        <w:jc w:val="both"/>
      </w:pPr>
    </w:p>
    <w:p w14:paraId="6A61EF32" w14:textId="0203E939" w:rsidR="00380263" w:rsidRPr="006704E0" w:rsidRDefault="00920F17" w:rsidP="00633D54">
      <w:pPr>
        <w:pStyle w:val="BodyText"/>
        <w:spacing w:before="0" w:line="276" w:lineRule="auto"/>
        <w:jc w:val="both"/>
      </w:pPr>
      <w:r w:rsidRPr="006704E0">
        <w:t>This will be accomplished by</w:t>
      </w:r>
      <w:r w:rsidR="00380263" w:rsidRPr="006704E0">
        <w:t xml:space="preserve"> using the Appendix </w:t>
      </w:r>
      <w:r w:rsidR="007214AB">
        <w:t>D</w:t>
      </w:r>
      <w:r w:rsidR="00380263" w:rsidRPr="006704E0">
        <w:t xml:space="preserve">: Investigating COVID-19 </w:t>
      </w:r>
      <w:r w:rsidR="005E7C8E" w:rsidRPr="006704E0">
        <w:t xml:space="preserve">Cases </w:t>
      </w:r>
      <w:r w:rsidR="00380263" w:rsidRPr="006704E0">
        <w:t>form</w:t>
      </w:r>
      <w:r w:rsidR="005E7C8E" w:rsidRPr="006704E0">
        <w:t xml:space="preserve">. </w:t>
      </w:r>
    </w:p>
    <w:p w14:paraId="4DD0F442" w14:textId="77777777" w:rsidR="006704E0" w:rsidRDefault="006704E0" w:rsidP="00633D54">
      <w:pPr>
        <w:pStyle w:val="BodyText"/>
        <w:spacing w:before="0" w:line="276" w:lineRule="auto"/>
        <w:jc w:val="both"/>
      </w:pPr>
    </w:p>
    <w:p w14:paraId="745C277F" w14:textId="7C4D7491" w:rsidR="00B13E33" w:rsidRPr="00B13E33" w:rsidRDefault="00B273F4" w:rsidP="00B13E33">
      <w:pPr>
        <w:tabs>
          <w:tab w:val="left" w:pos="859"/>
          <w:tab w:val="left" w:pos="860"/>
        </w:tabs>
        <w:spacing w:line="276" w:lineRule="auto"/>
        <w:jc w:val="both"/>
        <w:rPr>
          <w:bCs/>
        </w:rPr>
      </w:pPr>
      <w:r>
        <w:rPr>
          <w:bCs/>
        </w:rPr>
        <w:t>E</w:t>
      </w:r>
      <w:r w:rsidR="00B13E33" w:rsidRPr="00B13E33">
        <w:rPr>
          <w:bCs/>
        </w:rPr>
        <w:t>mployees who had potential COVID-19 exposure in our workplace will be:</w:t>
      </w:r>
    </w:p>
    <w:p w14:paraId="33B0D22F" w14:textId="6BCC18D6" w:rsidR="00B13E33"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Informed of their possible exposure to COVID-19 in the workplace while maintaining confidentiality</w:t>
      </w:r>
    </w:p>
    <w:p w14:paraId="217C36A2" w14:textId="0274BD03" w:rsidR="00B13E33" w:rsidRPr="00492616"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Offered COVID-19 testing through their health provider or if not covered by insurance offered testing through another provider at no cost during their working hours</w:t>
      </w:r>
    </w:p>
    <w:p w14:paraId="3548AB5C" w14:textId="77777777" w:rsidR="00B13E33" w:rsidRPr="00492616"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Provided information on benefits as outlined in the Training and Instruction section</w:t>
      </w:r>
    </w:p>
    <w:p w14:paraId="18562251" w14:textId="77777777" w:rsidR="008F7399" w:rsidRPr="00566C86" w:rsidRDefault="008F7399" w:rsidP="008F7399">
      <w:pPr>
        <w:tabs>
          <w:tab w:val="left" w:pos="859"/>
          <w:tab w:val="left" w:pos="860"/>
        </w:tabs>
        <w:spacing w:line="276" w:lineRule="auto"/>
        <w:ind w:left="360"/>
        <w:jc w:val="both"/>
        <w:rPr>
          <w:bCs/>
          <w:color w:val="000000" w:themeColor="text1"/>
        </w:rPr>
      </w:pPr>
    </w:p>
    <w:p w14:paraId="01E3DD7A" w14:textId="77777777" w:rsidR="00EB1D1B" w:rsidRDefault="00EB1D1B" w:rsidP="001D4F08">
      <w:pPr>
        <w:pStyle w:val="Heading1"/>
      </w:pPr>
      <w:bookmarkStart w:id="49" w:name="_Toc102544413"/>
      <w:r>
        <w:t>System for Communicating</w:t>
      </w:r>
      <w:bookmarkEnd w:id="49"/>
    </w:p>
    <w:p w14:paraId="73C7E0E3" w14:textId="77777777" w:rsidR="000B6EFB" w:rsidRDefault="000B6EFB" w:rsidP="00633D54">
      <w:pPr>
        <w:pStyle w:val="BodyText"/>
        <w:spacing w:before="0" w:line="276" w:lineRule="auto"/>
        <w:ind w:right="144"/>
        <w:jc w:val="both"/>
      </w:pPr>
    </w:p>
    <w:p w14:paraId="29DF5F58" w14:textId="4A5625D1" w:rsidR="00EB1D1B" w:rsidRDefault="00B74043" w:rsidP="00633D54">
      <w:pPr>
        <w:pStyle w:val="BodyText"/>
        <w:spacing w:before="0" w:line="276" w:lineRule="auto"/>
        <w:ind w:right="144"/>
        <w:jc w:val="both"/>
      </w:pPr>
      <w:r>
        <w:t xml:space="preserve">Our goal is to </w:t>
      </w:r>
      <w:r w:rsidR="00EB1D1B">
        <w:t xml:space="preserve">ensure </w:t>
      </w:r>
      <w:r>
        <w:t xml:space="preserve">we have effective two-way </w:t>
      </w:r>
      <w:r w:rsidR="00EB1D1B">
        <w:t>communicat</w:t>
      </w:r>
      <w:r>
        <w:t>ion with our employees i</w:t>
      </w:r>
      <w:r w:rsidR="00EB1D1B">
        <w:t xml:space="preserve">n a form </w:t>
      </w:r>
      <w:r>
        <w:t xml:space="preserve">they can </w:t>
      </w:r>
      <w:r w:rsidR="00EB1D1B">
        <w:t>readily understand</w:t>
      </w:r>
      <w:r w:rsidR="007B56DA">
        <w:t>,</w:t>
      </w:r>
      <w:r w:rsidR="00EB1D1B">
        <w:t xml:space="preserve"> and</w:t>
      </w:r>
      <w:r>
        <w:t xml:space="preserve"> it </w:t>
      </w:r>
      <w:r w:rsidR="00EB1D1B">
        <w:t>include</w:t>
      </w:r>
      <w:r>
        <w:t>s</w:t>
      </w:r>
      <w:r w:rsidR="00EB1D1B">
        <w:t xml:space="preserve"> the following information:</w:t>
      </w:r>
    </w:p>
    <w:p w14:paraId="1E9586C3"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bookmarkStart w:id="50" w:name="_Hlk61620145"/>
      <w:bookmarkStart w:id="51" w:name="_Hlk58414312"/>
      <w:r w:rsidRPr="00492616">
        <w:rPr>
          <w:rFonts w:eastAsiaTheme="minorHAnsi"/>
          <w:color w:val="0070C0"/>
        </w:rPr>
        <w:t>Requiring employees to report COVID-19 symptoms and possible hazards to their manager, supervisor, or Human Resources Department.</w:t>
      </w:r>
    </w:p>
    <w:p w14:paraId="695F9B83"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Instructing employees not to report to work when sick.</w:t>
      </w:r>
    </w:p>
    <w:bookmarkEnd w:id="50"/>
    <w:p w14:paraId="13DDE508"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Informing employees, they can report symptoms and hazards without fear of reprisal.</w:t>
      </w:r>
    </w:p>
    <w:p w14:paraId="42A821B9" w14:textId="2C891DD3"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Providing reasonable accommodations for employees with medical or other conditions that put them at increased risk of severe COVID-19 illness when possible.</w:t>
      </w:r>
    </w:p>
    <w:p w14:paraId="22A1B3DE" w14:textId="31974FF0" w:rsidR="005B3748" w:rsidRPr="00492616" w:rsidRDefault="007F1A5F" w:rsidP="000C1B6E">
      <w:pPr>
        <w:pStyle w:val="ListParagraph"/>
        <w:numPr>
          <w:ilvl w:val="0"/>
          <w:numId w:val="19"/>
        </w:numPr>
        <w:spacing w:line="276" w:lineRule="auto"/>
        <w:jc w:val="both"/>
        <w:rPr>
          <w:color w:val="0D0D0D" w:themeColor="text1" w:themeTint="F2"/>
        </w:rPr>
      </w:pPr>
      <w:r w:rsidRPr="00566C86">
        <w:rPr>
          <w:bCs/>
          <w:color w:val="0D0D0D" w:themeColor="text1" w:themeTint="F2"/>
        </w:rPr>
        <w:t>Within one business</w:t>
      </w:r>
      <w:r w:rsidR="002C0ACD" w:rsidRPr="00566C86">
        <w:rPr>
          <w:bCs/>
          <w:color w:val="0D0D0D" w:themeColor="text1" w:themeTint="F2"/>
        </w:rPr>
        <w:t xml:space="preserve"> day of the time the </w:t>
      </w:r>
      <w:r w:rsidR="005B3748" w:rsidRPr="00492616">
        <w:rPr>
          <w:rFonts w:eastAsiaTheme="minorHAnsi"/>
          <w:color w:val="0070C0"/>
        </w:rPr>
        <w:t xml:space="preserve">Enter Name of Entity </w:t>
      </w:r>
      <w:r w:rsidR="005B3748" w:rsidRPr="00566C86">
        <w:rPr>
          <w:rFonts w:eastAsiaTheme="minorHAnsi"/>
          <w:color w:val="0D0D0D" w:themeColor="text1" w:themeTint="F2"/>
        </w:rPr>
        <w:t>knew or should have known</w:t>
      </w:r>
      <w:r w:rsidR="006014BF" w:rsidRPr="00566C86">
        <w:rPr>
          <w:rFonts w:eastAsiaTheme="minorHAnsi"/>
          <w:color w:val="0D0D0D" w:themeColor="text1" w:themeTint="F2"/>
        </w:rPr>
        <w:t xml:space="preserve"> of a COVID-19 case, a written notice will be </w:t>
      </w:r>
      <w:r w:rsidR="008F470F" w:rsidRPr="00566C86">
        <w:rPr>
          <w:rFonts w:eastAsiaTheme="minorHAnsi"/>
          <w:color w:val="0D0D0D" w:themeColor="text1" w:themeTint="F2"/>
        </w:rPr>
        <w:t xml:space="preserve">given to all persons at the worksite </w:t>
      </w:r>
      <w:r w:rsidR="00194F82" w:rsidRPr="00566C86">
        <w:rPr>
          <w:rFonts w:eastAsiaTheme="minorHAnsi"/>
          <w:color w:val="0D0D0D" w:themeColor="text1" w:themeTint="F2"/>
        </w:rPr>
        <w:t>who</w:t>
      </w:r>
      <w:r w:rsidR="008F470F" w:rsidRPr="00566C86">
        <w:rPr>
          <w:rFonts w:eastAsiaTheme="minorHAnsi"/>
          <w:color w:val="0D0D0D" w:themeColor="text1" w:themeTint="F2"/>
        </w:rPr>
        <w:t xml:space="preserve"> may have been exposed to COVID-19.</w:t>
      </w:r>
      <w:r w:rsidR="00EA3493">
        <w:rPr>
          <w:rFonts w:eastAsiaTheme="minorHAnsi"/>
          <w:color w:val="0D0D0D" w:themeColor="text1" w:themeTint="F2"/>
        </w:rPr>
        <w:t xml:space="preserve"> </w:t>
      </w:r>
      <w:r w:rsidR="008F470F" w:rsidRPr="00566C86">
        <w:rPr>
          <w:rFonts w:eastAsiaTheme="minorHAnsi"/>
          <w:color w:val="0D0D0D" w:themeColor="text1" w:themeTint="F2"/>
        </w:rPr>
        <w:t>The written notice shall be written in a way that it does not reveal any personal identifying information of the</w:t>
      </w:r>
      <w:r w:rsidR="004F221F" w:rsidRPr="00566C86">
        <w:rPr>
          <w:rFonts w:eastAsiaTheme="minorHAnsi"/>
          <w:color w:val="0D0D0D" w:themeColor="text1" w:themeTint="F2"/>
        </w:rPr>
        <w:t xml:space="preserve"> COVID-case and in the manner that </w:t>
      </w:r>
      <w:r w:rsidR="004F221F" w:rsidRPr="00492616">
        <w:rPr>
          <w:rFonts w:eastAsiaTheme="minorHAnsi"/>
          <w:color w:val="0070C0"/>
        </w:rPr>
        <w:t xml:space="preserve">Enter Name of Entity </w:t>
      </w:r>
      <w:r w:rsidR="0088045E" w:rsidRPr="00566C86">
        <w:rPr>
          <w:rFonts w:eastAsiaTheme="minorHAnsi"/>
          <w:color w:val="0D0D0D" w:themeColor="text1" w:themeTint="F2"/>
        </w:rPr>
        <w:t>normally uses to communicate employment-related information.</w:t>
      </w:r>
      <w:r w:rsidR="00EA3493">
        <w:rPr>
          <w:rFonts w:eastAsiaTheme="minorHAnsi"/>
          <w:color w:val="0D0D0D" w:themeColor="text1" w:themeTint="F2"/>
        </w:rPr>
        <w:t xml:space="preserve"> </w:t>
      </w:r>
      <w:r w:rsidR="0088045E" w:rsidRPr="00566C86">
        <w:rPr>
          <w:rFonts w:eastAsiaTheme="minorHAnsi"/>
          <w:color w:val="0D0D0D" w:themeColor="text1" w:themeTint="F2"/>
        </w:rPr>
        <w:t xml:space="preserve">The </w:t>
      </w:r>
      <w:r w:rsidR="0088045E" w:rsidRPr="00492616">
        <w:rPr>
          <w:rFonts w:eastAsiaTheme="minorHAnsi"/>
          <w:color w:val="0D0D0D" w:themeColor="text1" w:themeTint="F2"/>
        </w:rPr>
        <w:t xml:space="preserve">notice shall include the cleaning and disinfection plan required by Labor Code </w:t>
      </w:r>
      <w:r w:rsidR="00C96D7A" w:rsidRPr="00492616">
        <w:rPr>
          <w:rFonts w:eastAsiaTheme="minorHAnsi"/>
          <w:color w:val="0D0D0D" w:themeColor="text1" w:themeTint="F2"/>
        </w:rPr>
        <w:t>section 6409.6 (a)(4).</w:t>
      </w:r>
      <w:r w:rsidR="00EA3493">
        <w:rPr>
          <w:rFonts w:eastAsiaTheme="minorHAnsi"/>
          <w:color w:val="0D0D0D" w:themeColor="text1" w:themeTint="F2"/>
        </w:rPr>
        <w:t xml:space="preserve"> </w:t>
      </w:r>
      <w:r w:rsidR="00C96D7A" w:rsidRPr="00492616">
        <w:rPr>
          <w:rFonts w:eastAsiaTheme="minorHAnsi"/>
          <w:color w:val="0D0D0D" w:themeColor="text1" w:themeTint="F2"/>
        </w:rPr>
        <w:t>T</w:t>
      </w:r>
      <w:r w:rsidR="002F4D49" w:rsidRPr="00492616">
        <w:rPr>
          <w:rFonts w:eastAsiaTheme="minorHAnsi"/>
          <w:color w:val="0D0D0D" w:themeColor="text1" w:themeTint="F2"/>
        </w:rPr>
        <w:t>he notice must be sent to all employee</w:t>
      </w:r>
      <w:r w:rsidR="00490535" w:rsidRPr="00492616">
        <w:rPr>
          <w:rFonts w:eastAsiaTheme="minorHAnsi"/>
          <w:color w:val="0D0D0D" w:themeColor="text1" w:themeTint="F2"/>
        </w:rPr>
        <w:t>s</w:t>
      </w:r>
      <w:r w:rsidR="002F4D49" w:rsidRPr="00492616">
        <w:rPr>
          <w:rFonts w:eastAsiaTheme="minorHAnsi"/>
          <w:color w:val="0D0D0D" w:themeColor="text1" w:themeTint="F2"/>
        </w:rPr>
        <w:t xml:space="preserve"> who were on the premises at the same worksite as the COVID-19 case during the </w:t>
      </w:r>
      <w:r w:rsidR="00704421" w:rsidRPr="00492616">
        <w:rPr>
          <w:rFonts w:eastAsiaTheme="minorHAnsi"/>
          <w:color w:val="0D0D0D" w:themeColor="text1" w:themeTint="F2"/>
        </w:rPr>
        <w:t>infectious</w:t>
      </w:r>
      <w:r w:rsidR="002F4D49" w:rsidRPr="00492616">
        <w:rPr>
          <w:rFonts w:eastAsiaTheme="minorHAnsi"/>
          <w:color w:val="0D0D0D" w:themeColor="text1" w:themeTint="F2"/>
        </w:rPr>
        <w:t xml:space="preserve"> period.</w:t>
      </w:r>
      <w:r w:rsidR="00EA3493">
        <w:rPr>
          <w:rFonts w:eastAsiaTheme="minorHAnsi"/>
          <w:color w:val="0D0D0D" w:themeColor="text1" w:themeTint="F2"/>
        </w:rPr>
        <w:t xml:space="preserve"> </w:t>
      </w:r>
      <w:r w:rsidR="00BA0B93" w:rsidRPr="00492616">
        <w:rPr>
          <w:rFonts w:eastAsiaTheme="minorHAnsi"/>
          <w:color w:val="0D0D0D" w:themeColor="text1" w:themeTint="F2"/>
        </w:rPr>
        <w:t>The notice must also be sent to independent contractors and other employers on the premises at the same worksite as the COVID-19 cases</w:t>
      </w:r>
      <w:r w:rsidR="00630208" w:rsidRPr="00492616">
        <w:rPr>
          <w:rFonts w:eastAsiaTheme="minorHAnsi"/>
          <w:color w:val="0D0D0D" w:themeColor="text1" w:themeTint="F2"/>
        </w:rPr>
        <w:t xml:space="preserve"> during the </w:t>
      </w:r>
      <w:r w:rsidR="00704421" w:rsidRPr="00492616">
        <w:rPr>
          <w:rFonts w:eastAsiaTheme="minorHAnsi"/>
          <w:color w:val="0D0D0D" w:themeColor="text1" w:themeTint="F2"/>
        </w:rPr>
        <w:t>infectious</w:t>
      </w:r>
      <w:r w:rsidR="00630208" w:rsidRPr="00492616">
        <w:rPr>
          <w:rFonts w:eastAsiaTheme="minorHAnsi"/>
          <w:color w:val="0D0D0D" w:themeColor="text1" w:themeTint="F2"/>
        </w:rPr>
        <w:t xml:space="preserve"> period.</w:t>
      </w:r>
    </w:p>
    <w:p w14:paraId="2349FCC6" w14:textId="2031F63C" w:rsidR="006C48A2" w:rsidRPr="00566C86" w:rsidRDefault="00304F3E" w:rsidP="000C1B6E">
      <w:pPr>
        <w:numPr>
          <w:ilvl w:val="0"/>
          <w:numId w:val="19"/>
        </w:numPr>
        <w:tabs>
          <w:tab w:val="left" w:pos="859"/>
          <w:tab w:val="left" w:pos="860"/>
        </w:tabs>
        <w:spacing w:line="276" w:lineRule="auto"/>
        <w:jc w:val="both"/>
        <w:rPr>
          <w:bCs/>
          <w:color w:val="0D0D0D" w:themeColor="text1" w:themeTint="F2"/>
        </w:rPr>
      </w:pPr>
      <w:r w:rsidRPr="00492616">
        <w:rPr>
          <w:rFonts w:eastAsiaTheme="minorHAnsi"/>
          <w:color w:val="0070C0"/>
        </w:rPr>
        <w:t xml:space="preserve">Enter Name of Entity </w:t>
      </w:r>
      <w:r w:rsidR="00AF4967" w:rsidRPr="00566C86">
        <w:rPr>
          <w:rFonts w:eastAsiaTheme="minorHAnsi"/>
          <w:color w:val="0D0D0D" w:themeColor="text1" w:themeTint="F2"/>
        </w:rPr>
        <w:t>will make testing available at no cost, during paid time, to all employees</w:t>
      </w:r>
      <w:r w:rsidR="00572764" w:rsidRPr="00566C86">
        <w:rPr>
          <w:rFonts w:eastAsiaTheme="minorHAnsi"/>
          <w:color w:val="0D0D0D" w:themeColor="text1" w:themeTint="F2"/>
        </w:rPr>
        <w:t xml:space="preserve"> of the </w:t>
      </w:r>
      <w:r w:rsidR="00572764" w:rsidRPr="00492616">
        <w:rPr>
          <w:rFonts w:eastAsiaTheme="minorHAnsi"/>
          <w:color w:val="0070C0"/>
        </w:rPr>
        <w:t xml:space="preserve">Enter Name of Entity </w:t>
      </w:r>
      <w:r w:rsidR="00572764" w:rsidRPr="00566C86">
        <w:rPr>
          <w:rFonts w:eastAsiaTheme="minorHAnsi"/>
          <w:color w:val="0D0D0D" w:themeColor="text1" w:themeTint="F2"/>
        </w:rPr>
        <w:t xml:space="preserve">who had close contact in the workplace and provide </w:t>
      </w:r>
      <w:r w:rsidR="00572764" w:rsidRPr="00566C86">
        <w:rPr>
          <w:rFonts w:eastAsiaTheme="minorHAnsi"/>
          <w:color w:val="0D0D0D" w:themeColor="text1" w:themeTint="F2"/>
        </w:rPr>
        <w:lastRenderedPageBreak/>
        <w:t>them with the information on benefits described in</w:t>
      </w:r>
      <w:r w:rsidR="0071457A" w:rsidRPr="00566C86">
        <w:rPr>
          <w:rFonts w:eastAsiaTheme="minorHAnsi"/>
          <w:color w:val="0D0D0D" w:themeColor="text1" w:themeTint="F2"/>
        </w:rPr>
        <w:t xml:space="preserve"> Title 8, Section </w:t>
      </w:r>
      <w:r w:rsidR="00F0238E" w:rsidRPr="00566C86">
        <w:rPr>
          <w:rFonts w:eastAsiaTheme="minorHAnsi"/>
          <w:color w:val="0D0D0D" w:themeColor="text1" w:themeTint="F2"/>
        </w:rPr>
        <w:t>3205.</w:t>
      </w:r>
    </w:p>
    <w:p w14:paraId="5854325C" w14:textId="77777777" w:rsidR="00193C14"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 xml:space="preserve">Where testing is not required, advising employees to contact their personal physician, or the </w:t>
      </w:r>
      <w:r w:rsidR="00C229F6" w:rsidRPr="00492616">
        <w:rPr>
          <w:rFonts w:eastAsiaTheme="minorHAnsi"/>
          <w:color w:val="0070C0"/>
        </w:rPr>
        <w:t xml:space="preserve">county health department for information </w:t>
      </w:r>
      <w:r w:rsidRPr="00492616">
        <w:rPr>
          <w:rFonts w:eastAsiaTheme="minorHAnsi"/>
          <w:color w:val="0070C0"/>
        </w:rPr>
        <w:t>on where they can access COVID-19 testing.</w:t>
      </w:r>
      <w:r w:rsidRPr="00492616" w:rsidDel="00BC36E6">
        <w:rPr>
          <w:rFonts w:eastAsiaTheme="minorHAnsi"/>
          <w:color w:val="0070C0"/>
        </w:rPr>
        <w:t xml:space="preserve"> </w:t>
      </w:r>
      <w:r w:rsidRPr="00492616">
        <w:rPr>
          <w:rFonts w:eastAsiaTheme="minorHAnsi"/>
          <w:color w:val="0070C0"/>
        </w:rPr>
        <w:t xml:space="preserve">In the event the </w:t>
      </w:r>
      <w:r w:rsidR="00313559" w:rsidRPr="00492616">
        <w:rPr>
          <w:rFonts w:eastAsiaTheme="minorHAnsi"/>
          <w:color w:val="0070C0"/>
        </w:rPr>
        <w:t xml:space="preserve">entity </w:t>
      </w:r>
      <w:r w:rsidRPr="00492616">
        <w:rPr>
          <w:rFonts w:eastAsiaTheme="minorHAnsi"/>
          <w:color w:val="0070C0"/>
        </w:rPr>
        <w:t>is required to provide testing because of a workplace exposure or outbreak, we will communicate the plan for providing testing and inform affected employees of the reason for the testing and the possible consequences of a positive test.</w:t>
      </w:r>
    </w:p>
    <w:bookmarkEnd w:id="51"/>
    <w:p w14:paraId="132557BC" w14:textId="1E57B1A8"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Providing information about COVID-19 hazards to employees (</w:t>
      </w:r>
      <w:r w:rsidR="003D3A69" w:rsidRPr="00492616">
        <w:rPr>
          <w:rFonts w:eastAsiaTheme="minorHAnsi"/>
          <w:color w:val="0070C0"/>
        </w:rPr>
        <w:t xml:space="preserve">and </w:t>
      </w:r>
      <w:r w:rsidRPr="00492616">
        <w:rPr>
          <w:rFonts w:eastAsiaTheme="minorHAnsi"/>
          <w:color w:val="0070C0"/>
        </w:rPr>
        <w:t xml:space="preserve">other employers and individuals in contact with our workplace) </w:t>
      </w:r>
      <w:r w:rsidR="00C229F6" w:rsidRPr="00492616">
        <w:rPr>
          <w:rFonts w:eastAsiaTheme="minorHAnsi"/>
          <w:color w:val="0070C0"/>
        </w:rPr>
        <w:t xml:space="preserve">who </w:t>
      </w:r>
      <w:r w:rsidRPr="00492616">
        <w:rPr>
          <w:rFonts w:eastAsiaTheme="minorHAnsi"/>
          <w:color w:val="0070C0"/>
        </w:rPr>
        <w:t>may be exposed</w:t>
      </w:r>
      <w:r w:rsidR="00234926" w:rsidRPr="00492616">
        <w:rPr>
          <w:rFonts w:eastAsiaTheme="minorHAnsi"/>
          <w:color w:val="0070C0"/>
        </w:rPr>
        <w:t xml:space="preserve"> on</w:t>
      </w:r>
      <w:r w:rsidRPr="00492616">
        <w:rPr>
          <w:rFonts w:eastAsiaTheme="minorHAnsi"/>
          <w:color w:val="0070C0"/>
        </w:rPr>
        <w:t xml:space="preserve"> what is being done to control those hazards and our COVID-19 policies and procedures.</w:t>
      </w:r>
    </w:p>
    <w:p w14:paraId="287016C7" w14:textId="4201412C" w:rsidR="00EB1D1B" w:rsidRPr="00F0439A" w:rsidRDefault="00EB1D1B" w:rsidP="000C1B6E">
      <w:pPr>
        <w:pStyle w:val="ListParagraph"/>
        <w:numPr>
          <w:ilvl w:val="0"/>
          <w:numId w:val="6"/>
        </w:numPr>
        <w:tabs>
          <w:tab w:val="left" w:pos="1219"/>
          <w:tab w:val="left" w:pos="1220"/>
        </w:tabs>
        <w:spacing w:before="0" w:line="276" w:lineRule="auto"/>
        <w:ind w:left="720"/>
        <w:jc w:val="both"/>
        <w:rPr>
          <w:b/>
          <w:color w:val="0D0D0D" w:themeColor="text1" w:themeTint="F2"/>
        </w:rPr>
      </w:pPr>
      <w:r w:rsidRPr="000B6EFB">
        <w:rPr>
          <w:bCs/>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F0439A">
        <w:rPr>
          <w:bCs/>
          <w:color w:val="0D0D0D" w:themeColor="text1" w:themeTint="F2"/>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sidRPr="00F0439A">
        <w:rPr>
          <w:bCs/>
          <w:color w:val="0D0D0D" w:themeColor="text1" w:themeTint="F2"/>
          <w:highlight w:val="lightGray"/>
        </w:rPr>
        <w:t>Title 8</w:t>
      </w:r>
      <w:r w:rsidR="00D421FE" w:rsidRPr="00F0439A">
        <w:rPr>
          <w:bCs/>
          <w:color w:val="0D0D0D" w:themeColor="text1" w:themeTint="F2"/>
          <w:highlight w:val="lightGray"/>
        </w:rPr>
        <w:t xml:space="preserve"> section</w:t>
      </w:r>
      <w:r w:rsidR="00D421FE" w:rsidRPr="00F0439A">
        <w:rPr>
          <w:b/>
          <w:color w:val="0D0D0D" w:themeColor="text1" w:themeTint="F2"/>
          <w:spacing w:val="-3"/>
          <w:highlight w:val="lightGray"/>
        </w:rPr>
        <w:t xml:space="preserve"> </w:t>
      </w:r>
      <w:r w:rsidR="00D421FE" w:rsidRPr="00F0439A">
        <w:rPr>
          <w:bCs/>
          <w:color w:val="0D0D0D" w:themeColor="text1" w:themeTint="F2"/>
          <w:highlight w:val="lightGray"/>
        </w:rPr>
        <w:t>3205.1,</w:t>
      </w:r>
      <w:r w:rsidR="00D421FE" w:rsidRPr="00F0439A">
        <w:rPr>
          <w:bCs/>
          <w:color w:val="0D0D0D" w:themeColor="text1" w:themeTint="F2"/>
          <w:spacing w:val="-3"/>
          <w:highlight w:val="lightGray"/>
        </w:rPr>
        <w:t xml:space="preserve"> </w:t>
      </w:r>
      <w:r w:rsidR="003D3A69" w:rsidRPr="00F0439A">
        <w:rPr>
          <w:bCs/>
          <w:color w:val="0D0D0D" w:themeColor="text1" w:themeTint="F2"/>
          <w:highlight w:val="lightGray"/>
        </w:rPr>
        <w:t>Multiple</w:t>
      </w:r>
      <w:r w:rsidR="003D3A69" w:rsidRPr="00F0439A">
        <w:rPr>
          <w:bCs/>
          <w:color w:val="0D0D0D" w:themeColor="text1" w:themeTint="F2"/>
          <w:spacing w:val="-3"/>
          <w:highlight w:val="lightGray"/>
        </w:rPr>
        <w:t xml:space="preserve"> </w:t>
      </w:r>
      <w:r w:rsidR="00D421FE" w:rsidRPr="00F0439A">
        <w:rPr>
          <w:bCs/>
          <w:color w:val="0D0D0D" w:themeColor="text1" w:themeTint="F2"/>
          <w:highlight w:val="lightGray"/>
        </w:rPr>
        <w:t xml:space="preserve">COVID-19 </w:t>
      </w:r>
      <w:r w:rsidR="003D3A69" w:rsidRPr="00F0439A">
        <w:rPr>
          <w:bCs/>
          <w:color w:val="0D0D0D" w:themeColor="text1" w:themeTint="F2"/>
          <w:highlight w:val="lightGray"/>
        </w:rPr>
        <w:t xml:space="preserve">Infections </w:t>
      </w:r>
      <w:r w:rsidR="00D421FE" w:rsidRPr="00F0439A">
        <w:rPr>
          <w:bCs/>
          <w:color w:val="0D0D0D" w:themeColor="text1" w:themeTint="F2"/>
          <w:highlight w:val="lightGray"/>
        </w:rPr>
        <w:t xml:space="preserve">and COVID-19 </w:t>
      </w:r>
      <w:r w:rsidR="003D3A69" w:rsidRPr="00F0439A">
        <w:rPr>
          <w:bCs/>
          <w:color w:val="0D0D0D" w:themeColor="text1" w:themeTint="F2"/>
          <w:highlight w:val="lightGray"/>
        </w:rPr>
        <w:t>Outbreaks</w:t>
      </w:r>
      <w:r w:rsidR="00D421FE" w:rsidRPr="00F0439A">
        <w:rPr>
          <w:bCs/>
          <w:color w:val="0D0D0D" w:themeColor="text1" w:themeTint="F2"/>
          <w:highlight w:val="lightGray"/>
        </w:rPr>
        <w:t xml:space="preserve">, as well as section 3205.2, </w:t>
      </w:r>
      <w:r w:rsidR="003D3A69" w:rsidRPr="00F0439A">
        <w:rPr>
          <w:bCs/>
          <w:color w:val="0D0D0D" w:themeColor="text1" w:themeTint="F2"/>
          <w:highlight w:val="lightGray"/>
        </w:rPr>
        <w:t xml:space="preserve">Major </w:t>
      </w:r>
      <w:r w:rsidR="00D421FE" w:rsidRPr="00F0439A">
        <w:rPr>
          <w:bCs/>
          <w:color w:val="0D0D0D" w:themeColor="text1" w:themeTint="F2"/>
          <w:highlight w:val="lightGray"/>
        </w:rPr>
        <w:t>COVID-</w:t>
      </w:r>
      <w:r w:rsidR="00D421FE" w:rsidRPr="007B56DA">
        <w:rPr>
          <w:bCs/>
          <w:color w:val="000000" w:themeColor="text1"/>
          <w:highlight w:val="lightGray"/>
        </w:rPr>
        <w:t>19</w:t>
      </w:r>
      <w:r w:rsidR="00D421FE" w:rsidRPr="007B56DA">
        <w:rPr>
          <w:bCs/>
          <w:color w:val="000000" w:themeColor="text1"/>
          <w:spacing w:val="-11"/>
          <w:highlight w:val="lightGray"/>
        </w:rPr>
        <w:t xml:space="preserve"> </w:t>
      </w:r>
      <w:r w:rsidR="003D3A69" w:rsidRPr="00F0439A">
        <w:rPr>
          <w:bCs/>
          <w:color w:val="0D0D0D" w:themeColor="text1" w:themeTint="F2"/>
          <w:highlight w:val="lightGray"/>
        </w:rPr>
        <w:t>Outbreaks</w:t>
      </w:r>
      <w:r w:rsidR="007B56DA" w:rsidRPr="00F0439A">
        <w:rPr>
          <w:bCs/>
          <w:color w:val="0D0D0D" w:themeColor="text1" w:themeTint="F2"/>
          <w:highlight w:val="lightGray"/>
        </w:rPr>
        <w:t>.</w:t>
      </w:r>
      <w:r w:rsidR="007B56DA" w:rsidRPr="00F0439A">
        <w:rPr>
          <w:b/>
          <w:color w:val="0D0D0D" w:themeColor="text1" w:themeTint="F2"/>
        </w:rPr>
        <w:t xml:space="preserve"> </w:t>
      </w:r>
      <w:r w:rsidR="00D421FE" w:rsidRPr="00F0439A">
        <w:rPr>
          <w:bCs/>
          <w:color w:val="0D0D0D" w:themeColor="text1" w:themeTint="F2"/>
          <w:highlight w:val="lightGray"/>
        </w:rPr>
        <w:t>It is recommended the plan be developed in advance for large or high-risk workplaces.</w:t>
      </w:r>
    </w:p>
    <w:p w14:paraId="7F17A757" w14:textId="77777777" w:rsidR="000B6EFB" w:rsidRPr="00492616" w:rsidRDefault="000B6EFB" w:rsidP="00633D54">
      <w:pPr>
        <w:pStyle w:val="ListParagraph"/>
        <w:tabs>
          <w:tab w:val="left" w:pos="499"/>
          <w:tab w:val="left" w:pos="500"/>
        </w:tabs>
        <w:spacing w:before="0" w:line="276" w:lineRule="auto"/>
        <w:ind w:left="864" w:right="144" w:firstLine="0"/>
        <w:jc w:val="both"/>
        <w:rPr>
          <w:rFonts w:eastAsiaTheme="minorHAnsi"/>
          <w:color w:val="0070C0"/>
        </w:rPr>
      </w:pPr>
    </w:p>
    <w:p w14:paraId="357438E7" w14:textId="620B63E8" w:rsidR="00EB1D1B" w:rsidRPr="00492616" w:rsidRDefault="00EB1D1B" w:rsidP="00633D54">
      <w:pPr>
        <w:tabs>
          <w:tab w:val="left" w:pos="499"/>
          <w:tab w:val="left" w:pos="500"/>
        </w:tabs>
        <w:spacing w:line="276" w:lineRule="auto"/>
        <w:jc w:val="both"/>
        <w:rPr>
          <w:rFonts w:eastAsiaTheme="minorHAnsi"/>
          <w:color w:val="0070C0"/>
        </w:rPr>
      </w:pPr>
      <w:r w:rsidRPr="00492616">
        <w:rPr>
          <w:rFonts w:eastAsiaTheme="minorHAnsi"/>
          <w:color w:val="0070C0"/>
        </w:rPr>
        <w:t>Describe other aspects of your system of COVID-19</w:t>
      </w:r>
      <w:r w:rsidR="00385BB9" w:rsidRPr="00492616">
        <w:rPr>
          <w:rFonts w:eastAsiaTheme="minorHAnsi"/>
          <w:color w:val="0070C0"/>
        </w:rPr>
        <w:t>-</w:t>
      </w:r>
      <w:r w:rsidRPr="00492616">
        <w:rPr>
          <w:rFonts w:eastAsiaTheme="minorHAnsi"/>
          <w:color w:val="0070C0"/>
        </w:rPr>
        <w:t>related communication being implemented in your workplace.</w:t>
      </w:r>
    </w:p>
    <w:p w14:paraId="140856FB" w14:textId="77777777" w:rsidR="006E255F" w:rsidRPr="00492616" w:rsidRDefault="006E255F" w:rsidP="00633D54">
      <w:pPr>
        <w:tabs>
          <w:tab w:val="left" w:pos="499"/>
          <w:tab w:val="left" w:pos="500"/>
        </w:tabs>
        <w:spacing w:line="276" w:lineRule="auto"/>
        <w:jc w:val="both"/>
        <w:rPr>
          <w:rFonts w:eastAsiaTheme="minorHAnsi"/>
          <w:color w:val="0070C0"/>
        </w:rPr>
      </w:pPr>
    </w:p>
    <w:p w14:paraId="64DB5F4E" w14:textId="77777777" w:rsidR="00083EAC" w:rsidRDefault="00920F17" w:rsidP="001D4F08">
      <w:pPr>
        <w:pStyle w:val="Heading1"/>
      </w:pPr>
      <w:bookmarkStart w:id="52" w:name="_Toc102544414"/>
      <w:bookmarkStart w:id="53" w:name="_Hlk102464138"/>
      <w:bookmarkEnd w:id="45"/>
      <w:r>
        <w:t>Training and Instruction</w:t>
      </w:r>
      <w:bookmarkEnd w:id="52"/>
    </w:p>
    <w:p w14:paraId="21593C86" w14:textId="77777777" w:rsidR="00BD2AED" w:rsidRDefault="00BD2AED" w:rsidP="00633D54">
      <w:pPr>
        <w:pStyle w:val="BodyText"/>
        <w:spacing w:before="0" w:line="276" w:lineRule="auto"/>
        <w:ind w:right="144"/>
        <w:jc w:val="both"/>
      </w:pPr>
    </w:p>
    <w:p w14:paraId="1DFFA757" w14:textId="4F7A4942" w:rsidR="00083EAC" w:rsidRPr="00673AF5" w:rsidRDefault="001D0149" w:rsidP="00633D54">
      <w:pPr>
        <w:pStyle w:val="BodyText"/>
        <w:spacing w:before="0" w:line="276" w:lineRule="auto"/>
        <w:ind w:right="144"/>
        <w:jc w:val="both"/>
        <w:rPr>
          <w:color w:val="0D0D0D" w:themeColor="text1" w:themeTint="F2"/>
        </w:rPr>
      </w:pPr>
      <w:r w:rsidRPr="00673AF5">
        <w:rPr>
          <w:color w:val="0D0D0D" w:themeColor="text1" w:themeTint="F2"/>
        </w:rPr>
        <w:t>We will provide e</w:t>
      </w:r>
      <w:r w:rsidR="00920F17" w:rsidRPr="00673AF5">
        <w:rPr>
          <w:color w:val="0D0D0D" w:themeColor="text1" w:themeTint="F2"/>
        </w:rPr>
        <w:t xml:space="preserve">ffective training and instruction </w:t>
      </w:r>
      <w:r w:rsidRPr="00673AF5">
        <w:rPr>
          <w:color w:val="0D0D0D" w:themeColor="text1" w:themeTint="F2"/>
        </w:rPr>
        <w:t>that includes</w:t>
      </w:r>
      <w:r w:rsidR="00920F17" w:rsidRPr="00673AF5">
        <w:rPr>
          <w:color w:val="0D0D0D" w:themeColor="text1" w:themeTint="F2"/>
        </w:rPr>
        <w:t>:</w:t>
      </w:r>
    </w:p>
    <w:p w14:paraId="2DE3B81E" w14:textId="435406D2"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Our COVID-19 policies and procedures to protect employees from COVID-19 hazards</w:t>
      </w:r>
      <w:r w:rsidR="006E255F" w:rsidRPr="00673AF5">
        <w:rPr>
          <w:rFonts w:eastAsia="Times New Roman"/>
          <w:color w:val="0D0D0D" w:themeColor="text1" w:themeTint="F2"/>
          <w:lang w:val="en"/>
        </w:rPr>
        <w:t>, and how to participate in the identification and evaluation of COVID-19 hazards</w:t>
      </w:r>
      <w:r w:rsidRPr="00673AF5">
        <w:rPr>
          <w:rFonts w:eastAsia="Times New Roman"/>
          <w:color w:val="0D0D0D" w:themeColor="text1" w:themeTint="F2"/>
          <w:lang w:val="en"/>
        </w:rPr>
        <w:t>.</w:t>
      </w:r>
    </w:p>
    <w:p w14:paraId="141B1B50" w14:textId="05DF5FA8"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regarding COVID-19-related benefits to which the employee may be entitled under applicable federal, state, or local laws</w:t>
      </w:r>
      <w:r w:rsidR="00673AF5">
        <w:rPr>
          <w:rFonts w:eastAsia="Times New Roman"/>
          <w:color w:val="0D0D0D" w:themeColor="text1" w:themeTint="F2"/>
          <w:lang w:val="en"/>
        </w:rPr>
        <w:t>.</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This includes any benefits available under</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legally mandated sick and vaccination leave, if applica</w:t>
      </w:r>
      <w:r w:rsidR="00763627" w:rsidRPr="00673AF5">
        <w:rPr>
          <w:rFonts w:eastAsia="Times New Roman"/>
          <w:color w:val="0D0D0D" w:themeColor="text1" w:themeTint="F2"/>
          <w:lang w:val="en"/>
        </w:rPr>
        <w:t>ble, workers’ compensation law, local governmental requirements, our leave policies, and leave guaranteed by contract, and Section 3205</w:t>
      </w:r>
      <w:r w:rsidRPr="00673AF5">
        <w:rPr>
          <w:rFonts w:eastAsia="Times New Roman"/>
          <w:color w:val="0D0D0D" w:themeColor="text1" w:themeTint="F2"/>
          <w:lang w:val="en"/>
        </w:rPr>
        <w:t xml:space="preserve">. </w:t>
      </w:r>
    </w:p>
    <w:p w14:paraId="6EF37951" w14:textId="77777777"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w:t>
      </w:r>
    </w:p>
    <w:p w14:paraId="0D820D8B" w14:textId="0B320657" w:rsidR="00083EAC" w:rsidRPr="00492616"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492616">
        <w:rPr>
          <w:color w:val="0D0D0D" w:themeColor="text1" w:themeTint="F2"/>
        </w:rPr>
        <w:t>COVID-19</w:t>
      </w:r>
      <w:r w:rsidRPr="00492616">
        <w:rPr>
          <w:color w:val="0D0D0D" w:themeColor="text1" w:themeTint="F2"/>
          <w:spacing w:val="-3"/>
        </w:rPr>
        <w:t xml:space="preserve"> </w:t>
      </w:r>
      <w:r w:rsidRPr="00492616">
        <w:rPr>
          <w:color w:val="0D0D0D" w:themeColor="text1" w:themeTint="F2"/>
        </w:rPr>
        <w:t>is</w:t>
      </w:r>
      <w:r w:rsidRPr="00492616">
        <w:rPr>
          <w:color w:val="0D0D0D" w:themeColor="text1" w:themeTint="F2"/>
          <w:spacing w:val="-3"/>
        </w:rPr>
        <w:t xml:space="preserve"> </w:t>
      </w:r>
      <w:r w:rsidRPr="00492616">
        <w:rPr>
          <w:color w:val="0D0D0D" w:themeColor="text1" w:themeTint="F2"/>
        </w:rPr>
        <w:t>an</w:t>
      </w:r>
      <w:r w:rsidRPr="00492616">
        <w:rPr>
          <w:color w:val="0D0D0D" w:themeColor="text1" w:themeTint="F2"/>
          <w:spacing w:val="-3"/>
        </w:rPr>
        <w:t xml:space="preserve"> </w:t>
      </w:r>
      <w:r w:rsidRPr="00492616">
        <w:rPr>
          <w:color w:val="0D0D0D" w:themeColor="text1" w:themeTint="F2"/>
        </w:rPr>
        <w:t>infectious</w:t>
      </w:r>
      <w:r w:rsidRPr="00492616">
        <w:rPr>
          <w:color w:val="0D0D0D" w:themeColor="text1" w:themeTint="F2"/>
          <w:spacing w:val="-2"/>
        </w:rPr>
        <w:t xml:space="preserve"> </w:t>
      </w:r>
      <w:r w:rsidRPr="00492616">
        <w:rPr>
          <w:color w:val="0D0D0D" w:themeColor="text1" w:themeTint="F2"/>
        </w:rPr>
        <w:t>disease</w:t>
      </w:r>
      <w:r w:rsidRPr="00492616">
        <w:rPr>
          <w:color w:val="0D0D0D" w:themeColor="text1" w:themeTint="F2"/>
          <w:spacing w:val="-3"/>
        </w:rPr>
        <w:t xml:space="preserve"> </w:t>
      </w:r>
      <w:r w:rsidRPr="00492616">
        <w:rPr>
          <w:color w:val="0D0D0D" w:themeColor="text1" w:themeTint="F2"/>
        </w:rPr>
        <w:t>that</w:t>
      </w:r>
      <w:r w:rsidRPr="00492616">
        <w:rPr>
          <w:color w:val="0D0D0D" w:themeColor="text1" w:themeTint="F2"/>
          <w:spacing w:val="-2"/>
        </w:rPr>
        <w:t xml:space="preserve"> </w:t>
      </w:r>
      <w:r w:rsidRPr="00492616">
        <w:rPr>
          <w:color w:val="0D0D0D" w:themeColor="text1" w:themeTint="F2"/>
        </w:rPr>
        <w:t>can</w:t>
      </w:r>
      <w:r w:rsidRPr="00492616">
        <w:rPr>
          <w:color w:val="0D0D0D" w:themeColor="text1" w:themeTint="F2"/>
          <w:spacing w:val="-2"/>
        </w:rPr>
        <w:t xml:space="preserve"> </w:t>
      </w:r>
      <w:r w:rsidRPr="00492616">
        <w:rPr>
          <w:color w:val="0D0D0D" w:themeColor="text1" w:themeTint="F2"/>
        </w:rPr>
        <w:t>be</w:t>
      </w:r>
      <w:r w:rsidRPr="00492616">
        <w:rPr>
          <w:color w:val="0D0D0D" w:themeColor="text1" w:themeTint="F2"/>
          <w:spacing w:val="-2"/>
        </w:rPr>
        <w:t xml:space="preserve"> </w:t>
      </w:r>
      <w:r w:rsidRPr="00492616">
        <w:rPr>
          <w:color w:val="0D0D0D" w:themeColor="text1" w:themeTint="F2"/>
        </w:rPr>
        <w:t>spread</w:t>
      </w:r>
      <w:r w:rsidRPr="00492616">
        <w:rPr>
          <w:color w:val="0D0D0D" w:themeColor="text1" w:themeTint="F2"/>
          <w:spacing w:val="-2"/>
        </w:rPr>
        <w:t xml:space="preserve"> </w:t>
      </w:r>
      <w:r w:rsidRPr="00492616">
        <w:rPr>
          <w:color w:val="0D0D0D" w:themeColor="text1" w:themeTint="F2"/>
        </w:rPr>
        <w:t>through</w:t>
      </w:r>
      <w:r w:rsidRPr="00492616">
        <w:rPr>
          <w:color w:val="0D0D0D" w:themeColor="text1" w:themeTint="F2"/>
          <w:spacing w:val="-2"/>
        </w:rPr>
        <w:t xml:space="preserve"> </w:t>
      </w:r>
      <w:r w:rsidRPr="00492616">
        <w:rPr>
          <w:color w:val="0D0D0D" w:themeColor="text1" w:themeTint="F2"/>
        </w:rPr>
        <w:t>the</w:t>
      </w:r>
      <w:r w:rsidRPr="00492616">
        <w:rPr>
          <w:color w:val="0D0D0D" w:themeColor="text1" w:themeTint="F2"/>
          <w:spacing w:val="-2"/>
        </w:rPr>
        <w:t xml:space="preserve"> </w:t>
      </w:r>
      <w:r w:rsidRPr="00492616">
        <w:rPr>
          <w:color w:val="0D0D0D" w:themeColor="text1" w:themeTint="F2"/>
        </w:rPr>
        <w:t>air</w:t>
      </w:r>
      <w:r w:rsidR="00835CD0" w:rsidRPr="00492616">
        <w:rPr>
          <w:color w:val="0D0D0D" w:themeColor="text1" w:themeTint="F2"/>
        </w:rPr>
        <w:t xml:space="preserve"> when an infectious person talks or vocalizes</w:t>
      </w:r>
      <w:r w:rsidR="009A20F4" w:rsidRPr="00492616">
        <w:rPr>
          <w:color w:val="0D0D0D" w:themeColor="text1" w:themeTint="F2"/>
        </w:rPr>
        <w:t>, sneezes, coughs, or exhales</w:t>
      </w:r>
      <w:r w:rsidRPr="00492616">
        <w:rPr>
          <w:color w:val="0D0D0D" w:themeColor="text1" w:themeTint="F2"/>
        </w:rPr>
        <w:t>.</w:t>
      </w:r>
    </w:p>
    <w:p w14:paraId="514E3D60" w14:textId="5BB53077" w:rsidR="00083EAC" w:rsidRPr="00492616"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492616">
        <w:rPr>
          <w:color w:val="0D0D0D" w:themeColor="text1" w:themeTint="F2"/>
        </w:rPr>
        <w:t>COVID-19 may be transmitted when a person touches a contaminated object and then touches their eyes, nose, or mouth</w:t>
      </w:r>
      <w:r w:rsidR="00FA1227" w:rsidRPr="00492616">
        <w:rPr>
          <w:color w:val="0D0D0D" w:themeColor="text1" w:themeTint="F2"/>
        </w:rPr>
        <w:t>, although that is less common</w:t>
      </w:r>
      <w:r w:rsidR="00873772" w:rsidRPr="00492616">
        <w:rPr>
          <w:color w:val="0D0D0D" w:themeColor="text1" w:themeTint="F2"/>
        </w:rPr>
        <w:t>,</w:t>
      </w:r>
      <w:r w:rsidR="00FA1227" w:rsidRPr="00492616">
        <w:rPr>
          <w:color w:val="0D0D0D" w:themeColor="text1" w:themeTint="F2"/>
        </w:rPr>
        <w:t xml:space="preserve"> and that an infectious person may have no symptoms</w:t>
      </w:r>
      <w:r w:rsidR="001D0149" w:rsidRPr="00492616">
        <w:rPr>
          <w:color w:val="0D0D0D" w:themeColor="text1" w:themeTint="F2"/>
        </w:rPr>
        <w:t>.</w:t>
      </w:r>
    </w:p>
    <w:p w14:paraId="1909AADF" w14:textId="0260C548" w:rsidR="00756819" w:rsidRPr="00492616" w:rsidRDefault="00756819" w:rsidP="000C1B6E">
      <w:pPr>
        <w:pStyle w:val="ListParagraph"/>
        <w:numPr>
          <w:ilvl w:val="0"/>
          <w:numId w:val="10"/>
        </w:numPr>
        <w:spacing w:before="0" w:line="276" w:lineRule="auto"/>
        <w:ind w:left="1440"/>
        <w:jc w:val="both"/>
        <w:rPr>
          <w:color w:val="0D0D0D" w:themeColor="text1" w:themeTint="F2"/>
        </w:rPr>
      </w:pPr>
      <w:r w:rsidRPr="00492616">
        <w:rPr>
          <w:color w:val="0D0D0D" w:themeColor="text1" w:themeTint="F2"/>
        </w:rPr>
        <w:t xml:space="preserve">The fact that particles containing </w:t>
      </w:r>
      <w:r w:rsidR="00E02867" w:rsidRPr="00492616">
        <w:rPr>
          <w:color w:val="0D0D0D" w:themeColor="text1" w:themeTint="F2"/>
        </w:rPr>
        <w:t>the virus can travel more than six feet, especially indoors, so physical distancing, face coverings</w:t>
      </w:r>
      <w:r w:rsidR="001C0C0B" w:rsidRPr="00492616">
        <w:rPr>
          <w:color w:val="0D0D0D" w:themeColor="text1" w:themeTint="F2"/>
        </w:rPr>
        <w:t>, increased ventilation indoors, and respiratory protection decrease the spread of COVID-19</w:t>
      </w:r>
      <w:r w:rsidR="00050493" w:rsidRPr="00492616">
        <w:rPr>
          <w:color w:val="0D0D0D" w:themeColor="text1" w:themeTint="F2"/>
        </w:rPr>
        <w:t xml:space="preserve"> but are most effective when used in combination.</w:t>
      </w:r>
    </w:p>
    <w:p w14:paraId="357C1E34" w14:textId="6E336AF4" w:rsidR="00193C14" w:rsidRPr="00673AF5" w:rsidRDefault="0076362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Our policy for providing respirators and the right of employees to request a respirator for voluntary use as stated in this program without fear of retaliation and at </w:t>
      </w:r>
      <w:r w:rsidR="006B7301" w:rsidRPr="00673AF5">
        <w:rPr>
          <w:rFonts w:eastAsia="Times New Roman"/>
          <w:color w:val="0D0D0D" w:themeColor="text1" w:themeTint="F2"/>
          <w:lang w:val="en"/>
        </w:rPr>
        <w:t>no</w:t>
      </w:r>
      <w:r w:rsidRPr="00673AF5">
        <w:rPr>
          <w:rFonts w:eastAsia="Times New Roman"/>
          <w:color w:val="0D0D0D" w:themeColor="text1" w:themeTint="F2"/>
          <w:lang w:val="en"/>
        </w:rPr>
        <w:t xml:space="preserve"> cost to </w:t>
      </w:r>
      <w:r w:rsidRPr="00673AF5">
        <w:rPr>
          <w:rFonts w:eastAsia="Times New Roman"/>
          <w:color w:val="0D0D0D" w:themeColor="text1" w:themeTint="F2"/>
          <w:lang w:val="en"/>
        </w:rPr>
        <w:lastRenderedPageBreak/>
        <w:t>employees.</w:t>
      </w:r>
      <w:r w:rsidR="001D4F08">
        <w:rPr>
          <w:rFonts w:eastAsia="Times New Roman"/>
          <w:color w:val="0D0D0D" w:themeColor="text1" w:themeTint="F2"/>
          <w:lang w:val="en"/>
        </w:rPr>
        <w:t xml:space="preserve"> </w:t>
      </w:r>
      <w:r w:rsidR="00193C14" w:rsidRPr="00673AF5">
        <w:rPr>
          <w:rFonts w:eastAsia="Times New Roman"/>
          <w:color w:val="0D0D0D" w:themeColor="text1" w:themeTint="F2"/>
          <w:lang w:val="en"/>
        </w:rPr>
        <w:t>Whenever respirators are provided for voluntary use under this section or section 3205.1 through 3205.4, training will be provided on how to properly wear the respirator</w:t>
      </w:r>
      <w:r w:rsidR="004147F9" w:rsidRPr="00673AF5">
        <w:rPr>
          <w:rFonts w:eastAsia="Times New Roman"/>
          <w:color w:val="0D0D0D" w:themeColor="text1" w:themeTint="F2"/>
          <w:lang w:val="en"/>
        </w:rPr>
        <w:t xml:space="preserve"> and how to perform a seal check according to the manufacturer’s instructions each time a respirator is worn and the fact that facial hair interferes with the seal.</w:t>
      </w:r>
    </w:p>
    <w:p w14:paraId="32D32746" w14:textId="26E65E56"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importance of frequent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with soap and water for at least 20 seconds and using hand sanitizer when employees do not have immediate access to a sink or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facility and that hand sanitizer does not work if the hands are soiled.</w:t>
      </w:r>
    </w:p>
    <w:p w14:paraId="39BBE14F" w14:textId="77777777" w:rsid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Proper use of face coverings and the fact that face coverings are not respiratory protective equipme</w:t>
      </w:r>
      <w:r w:rsidR="004147F9" w:rsidRPr="00673AF5">
        <w:rPr>
          <w:rFonts w:eastAsia="Times New Roman"/>
          <w:color w:val="0D0D0D" w:themeColor="text1" w:themeTint="F2"/>
          <w:lang w:val="en"/>
        </w:rPr>
        <w:t xml:space="preserve">nt. COVID-19 is an airborne disease. N95s and more protective respirators protect </w:t>
      </w:r>
      <w:r w:rsidR="00763627" w:rsidRPr="00673AF5">
        <w:rPr>
          <w:rFonts w:eastAsia="Times New Roman"/>
          <w:color w:val="0D0D0D" w:themeColor="text1" w:themeTint="F2"/>
          <w:lang w:val="en"/>
        </w:rPr>
        <w:t xml:space="preserve">the </w:t>
      </w:r>
      <w:r w:rsidR="004147F9" w:rsidRPr="00673AF5">
        <w:rPr>
          <w:rFonts w:eastAsia="Times New Roman"/>
          <w:color w:val="0D0D0D" w:themeColor="text1" w:themeTint="F2"/>
          <w:lang w:val="en"/>
        </w:rPr>
        <w:t>users from airborne disease while</w:t>
      </w:r>
      <w:r w:rsidR="001D0149" w:rsidRPr="00673AF5">
        <w:rPr>
          <w:rFonts w:eastAsia="Times New Roman"/>
          <w:color w:val="0D0D0D" w:themeColor="text1" w:themeTint="F2"/>
          <w:lang w:val="en"/>
        </w:rPr>
        <w:t xml:space="preserve"> face coverings are intended to primarily protect</w:t>
      </w:r>
      <w:r w:rsidR="00763627" w:rsidRPr="00673AF5">
        <w:rPr>
          <w:rFonts w:eastAsia="Times New Roman"/>
          <w:color w:val="0D0D0D" w:themeColor="text1" w:themeTint="F2"/>
          <w:lang w:val="en"/>
        </w:rPr>
        <w:t xml:space="preserve"> people around the user.</w:t>
      </w:r>
      <w:r w:rsidR="001D4F08">
        <w:rPr>
          <w:rFonts w:eastAsia="Times New Roman"/>
          <w:color w:val="0D0D0D" w:themeColor="text1" w:themeTint="F2"/>
          <w:lang w:val="en"/>
        </w:rPr>
        <w:t xml:space="preserve"> </w:t>
      </w:r>
    </w:p>
    <w:p w14:paraId="1AA7F358" w14:textId="54AADBB7" w:rsidR="004147F9" w:rsidRP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5F5FA0">
        <w:rPr>
          <w:rFonts w:eastAsia="Times New Roman"/>
          <w:color w:val="0D0D0D" w:themeColor="text1" w:themeTint="F2"/>
          <w:lang w:val="en"/>
        </w:rPr>
        <w:t xml:space="preserve">COVID-19 symptoms and the importance of </w:t>
      </w:r>
      <w:r w:rsidR="00F26C45" w:rsidRPr="005F5FA0">
        <w:rPr>
          <w:rFonts w:eastAsia="Times New Roman"/>
          <w:color w:val="0D0D0D" w:themeColor="text1" w:themeTint="F2"/>
          <w:lang w:val="en"/>
        </w:rPr>
        <w:t xml:space="preserve">obtaining a COVID-19 test and </w:t>
      </w:r>
      <w:r w:rsidRPr="005F5FA0">
        <w:rPr>
          <w:rFonts w:eastAsia="Times New Roman"/>
          <w:color w:val="0D0D0D" w:themeColor="text1" w:themeTint="F2"/>
          <w:lang w:val="en"/>
        </w:rPr>
        <w:t>not coming to work</w:t>
      </w:r>
      <w:r w:rsidR="003A698F" w:rsidRPr="005F5FA0">
        <w:rPr>
          <w:rFonts w:eastAsia="Times New Roman"/>
          <w:color w:val="0D0D0D" w:themeColor="text1" w:themeTint="F2"/>
          <w:lang w:val="en"/>
        </w:rPr>
        <w:t xml:space="preserve"> </w:t>
      </w:r>
      <w:r w:rsidRPr="005F5FA0">
        <w:rPr>
          <w:rFonts w:eastAsia="Times New Roman"/>
          <w:color w:val="0D0D0D" w:themeColor="text1" w:themeTint="F2"/>
          <w:lang w:val="en"/>
        </w:rPr>
        <w:t>if the employee has COVID-19</w:t>
      </w:r>
      <w:r w:rsidR="001D0149" w:rsidRPr="005F5FA0">
        <w:rPr>
          <w:rFonts w:eastAsia="Times New Roman"/>
          <w:color w:val="0D0D0D" w:themeColor="text1" w:themeTint="F2"/>
          <w:lang w:val="en"/>
        </w:rPr>
        <w:t xml:space="preserve"> </w:t>
      </w:r>
      <w:r w:rsidRPr="005F5FA0">
        <w:rPr>
          <w:rFonts w:eastAsia="Times New Roman"/>
          <w:color w:val="0D0D0D" w:themeColor="text1" w:themeTint="F2"/>
          <w:lang w:val="en"/>
        </w:rPr>
        <w:t>symptoms</w:t>
      </w:r>
      <w:r w:rsidR="00763627" w:rsidRPr="005F5FA0">
        <w:rPr>
          <w:rFonts w:eastAsia="Times New Roman"/>
          <w:color w:val="0D0D0D" w:themeColor="text1" w:themeTint="F2"/>
          <w:lang w:val="en"/>
        </w:rPr>
        <w:t>.</w:t>
      </w:r>
    </w:p>
    <w:p w14:paraId="4ABAA926" w14:textId="2F0E8BAD" w:rsidR="00083EAC" w:rsidRPr="00673AF5" w:rsidRDefault="004147F9"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on our COVID-19 policy, how to access COVID-19 testing and vaccination and the fact that vaccination is effective at preventing COVID-19, protecting against both transmission and serious illness or death</w:t>
      </w:r>
      <w:r w:rsidR="00920F17" w:rsidRPr="00673AF5">
        <w:rPr>
          <w:rFonts w:eastAsia="Times New Roman"/>
          <w:color w:val="0D0D0D" w:themeColor="text1" w:themeTint="F2"/>
          <w:lang w:val="en"/>
        </w:rPr>
        <w:t>.</w:t>
      </w:r>
    </w:p>
    <w:p w14:paraId="36F03306" w14:textId="3F9A8B5E" w:rsidR="00763627" w:rsidRPr="00673AF5" w:rsidRDefault="00C14E6D"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conditions under which face coverings must be worn at the workplace and </w:t>
      </w:r>
      <w:r w:rsidRPr="00E60ED2">
        <w:rPr>
          <w:rFonts w:eastAsia="Times New Roman"/>
          <w:color w:val="0D0D0D" w:themeColor="text1" w:themeTint="F2"/>
          <w:lang w:val="en"/>
        </w:rPr>
        <w:t>that</w:t>
      </w:r>
      <w:r w:rsidR="008F4D5D" w:rsidRPr="00E60ED2">
        <w:rPr>
          <w:rFonts w:eastAsia="Times New Roman"/>
          <w:color w:val="0D0D0D" w:themeColor="text1" w:themeTint="F2"/>
          <w:lang w:val="en"/>
        </w:rPr>
        <w:t xml:space="preserve"> e</w:t>
      </w:r>
      <w:r w:rsidRPr="00E60ED2">
        <w:rPr>
          <w:rFonts w:eastAsia="Times New Roman"/>
          <w:color w:val="0D0D0D" w:themeColor="text1" w:themeTint="F2"/>
          <w:lang w:val="en"/>
        </w:rPr>
        <w:t xml:space="preserve">mployees </w:t>
      </w:r>
      <w:r w:rsidRPr="00673AF5">
        <w:rPr>
          <w:rFonts w:eastAsia="Times New Roman"/>
          <w:color w:val="0D0D0D" w:themeColor="text1" w:themeTint="F2"/>
          <w:lang w:val="en"/>
        </w:rPr>
        <w:t xml:space="preserve">can request face coverings from </w:t>
      </w:r>
      <w:r w:rsidR="008F4D5D">
        <w:rPr>
          <w:rFonts w:eastAsia="Times New Roman"/>
          <w:color w:val="0D0D0D" w:themeColor="text1" w:themeTint="F2"/>
          <w:lang w:val="en"/>
        </w:rPr>
        <w:t>t</w:t>
      </w:r>
      <w:r w:rsidRPr="00673AF5">
        <w:rPr>
          <w:rFonts w:eastAsia="Times New Roman"/>
          <w:color w:val="0D0D0D" w:themeColor="text1" w:themeTint="F2"/>
          <w:lang w:val="en"/>
        </w:rPr>
        <w:t>he employer at no cost to the employee and can wear them at work, regardless of vaccination status, without fear of retaliation.</w:t>
      </w:r>
    </w:p>
    <w:p w14:paraId="56E6B8E3" w14:textId="77777777" w:rsidR="00BD2AED" w:rsidRPr="00492616" w:rsidRDefault="00BD2AED" w:rsidP="00633D54">
      <w:pPr>
        <w:pStyle w:val="BodyText"/>
        <w:spacing w:before="0" w:line="276" w:lineRule="auto"/>
        <w:ind w:right="144"/>
        <w:jc w:val="both"/>
        <w:rPr>
          <w:rFonts w:eastAsiaTheme="minorHAnsi"/>
          <w:color w:val="0070C0"/>
        </w:rPr>
      </w:pPr>
    </w:p>
    <w:p w14:paraId="75F7EC85" w14:textId="2E697CB6" w:rsidR="001E2418" w:rsidRPr="00492616" w:rsidRDefault="001E2418" w:rsidP="00633D54">
      <w:pPr>
        <w:tabs>
          <w:tab w:val="left" w:pos="499"/>
          <w:tab w:val="left" w:pos="500"/>
        </w:tabs>
        <w:spacing w:line="276" w:lineRule="auto"/>
        <w:jc w:val="both"/>
        <w:rPr>
          <w:rFonts w:eastAsiaTheme="minorHAnsi"/>
          <w:color w:val="0070C0"/>
        </w:rPr>
      </w:pPr>
      <w:r w:rsidRPr="00492616">
        <w:rPr>
          <w:rFonts w:eastAsiaTheme="minorHAnsi"/>
          <w:color w:val="0070C0"/>
        </w:rPr>
        <w:t>Describe other aspects of training being implemented in your workplace</w:t>
      </w:r>
      <w:r w:rsidR="00633D54" w:rsidRPr="00492616">
        <w:rPr>
          <w:rFonts w:eastAsiaTheme="minorHAnsi"/>
          <w:color w:val="0070C0"/>
        </w:rPr>
        <w:t>.</w:t>
      </w:r>
    </w:p>
    <w:p w14:paraId="3C292474" w14:textId="77777777" w:rsidR="00BD2AED" w:rsidRDefault="00BD2AED" w:rsidP="00633D54">
      <w:pPr>
        <w:pStyle w:val="BodyText"/>
        <w:spacing w:before="0" w:line="276" w:lineRule="auto"/>
        <w:ind w:right="144"/>
        <w:jc w:val="both"/>
      </w:pPr>
    </w:p>
    <w:p w14:paraId="15248F84" w14:textId="4C444450" w:rsidR="00083EAC" w:rsidRDefault="00920F17" w:rsidP="00633D54">
      <w:pPr>
        <w:pStyle w:val="BodyText"/>
        <w:spacing w:before="0" w:line="276" w:lineRule="auto"/>
        <w:ind w:right="144"/>
        <w:jc w:val="both"/>
      </w:pPr>
      <w:r w:rsidRPr="00BD2AED">
        <w:t xml:space="preserve">Appendix </w:t>
      </w:r>
      <w:r w:rsidR="007214AB">
        <w:t>F</w:t>
      </w:r>
      <w:r w:rsidRPr="00BD2AED">
        <w:t xml:space="preserve">: COVID-19 Training Roster </w:t>
      </w:r>
      <w:r>
        <w:t>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Default="00920F17" w:rsidP="001D4F08">
      <w:pPr>
        <w:pStyle w:val="Heading1"/>
      </w:pPr>
      <w:bookmarkStart w:id="54" w:name="_Toc102544415"/>
      <w:r>
        <w:t>Exclusion of COVID-19 Cases</w:t>
      </w:r>
      <w:bookmarkEnd w:id="54"/>
    </w:p>
    <w:p w14:paraId="01CD8655" w14:textId="1054E987" w:rsidR="00BD2AED" w:rsidRDefault="00BD2AED" w:rsidP="00633D54">
      <w:pPr>
        <w:pStyle w:val="BodyText"/>
        <w:spacing w:before="0" w:line="276" w:lineRule="auto"/>
        <w:ind w:right="144"/>
        <w:jc w:val="both"/>
      </w:pPr>
    </w:p>
    <w:p w14:paraId="6DC3628B" w14:textId="6759BF5D" w:rsidR="00A06D62" w:rsidRPr="006C1E74" w:rsidRDefault="00F805A0" w:rsidP="00633D54">
      <w:pPr>
        <w:pStyle w:val="BodyText"/>
        <w:spacing w:before="0" w:line="276" w:lineRule="auto"/>
        <w:ind w:right="144"/>
        <w:jc w:val="both"/>
        <w:rPr>
          <w:color w:val="0D0D0D" w:themeColor="text1" w:themeTint="F2"/>
        </w:rPr>
      </w:pPr>
      <w:r w:rsidRPr="00492616">
        <w:rPr>
          <w:color w:val="0070C0"/>
        </w:rPr>
        <w:t xml:space="preserve">Enter Name of Entity </w:t>
      </w:r>
      <w:r w:rsidRPr="00C1616D">
        <w:rPr>
          <w:color w:val="000000" w:themeColor="text1"/>
        </w:rPr>
        <w:t>will check for the most current information from the CDPH including guidance documents, health orders, and executive orders from the governor’s office and county and local health departments and follow the most current information.</w:t>
      </w:r>
      <w:r w:rsidR="00EA3493">
        <w:rPr>
          <w:color w:val="000000" w:themeColor="text1"/>
        </w:rPr>
        <w:t xml:space="preserve"> </w:t>
      </w:r>
    </w:p>
    <w:p w14:paraId="34808B45" w14:textId="77777777" w:rsidR="00F805A0" w:rsidRPr="006C1E74" w:rsidRDefault="00F805A0" w:rsidP="00633D54">
      <w:pPr>
        <w:pStyle w:val="BodyText"/>
        <w:spacing w:before="0" w:line="276" w:lineRule="auto"/>
        <w:ind w:right="144"/>
        <w:jc w:val="both"/>
        <w:rPr>
          <w:color w:val="0D0D0D" w:themeColor="text1" w:themeTint="F2"/>
        </w:rPr>
      </w:pPr>
    </w:p>
    <w:p w14:paraId="3B74273C" w14:textId="786F49DD" w:rsidR="00083EAC" w:rsidRPr="003C771C" w:rsidRDefault="001E2418" w:rsidP="00633D54">
      <w:pPr>
        <w:pStyle w:val="BodyText"/>
        <w:spacing w:before="0" w:line="276" w:lineRule="auto"/>
        <w:ind w:right="144"/>
        <w:jc w:val="both"/>
        <w:rPr>
          <w:color w:val="0D0D0D" w:themeColor="text1" w:themeTint="F2"/>
        </w:rPr>
      </w:pPr>
      <w:r w:rsidRPr="003C771C">
        <w:rPr>
          <w:color w:val="0D0D0D" w:themeColor="text1" w:themeTint="F2"/>
        </w:rPr>
        <w:t>Where we have a COVID-19 case in our workplace</w:t>
      </w:r>
      <w:r w:rsidR="00855FDC" w:rsidRPr="003C771C">
        <w:rPr>
          <w:color w:val="0D0D0D" w:themeColor="text1" w:themeTint="F2"/>
        </w:rPr>
        <w:t xml:space="preserve"> and employees who had a close contact</w:t>
      </w:r>
      <w:r w:rsidRPr="003C771C">
        <w:rPr>
          <w:color w:val="0D0D0D" w:themeColor="text1" w:themeTint="F2"/>
        </w:rPr>
        <w:t>, we</w:t>
      </w:r>
      <w:r w:rsidR="00920F17" w:rsidRPr="003C771C">
        <w:rPr>
          <w:color w:val="0D0D0D" w:themeColor="text1" w:themeTint="F2"/>
        </w:rPr>
        <w:t xml:space="preserve"> will limit transmission</w:t>
      </w:r>
      <w:r w:rsidRPr="003C771C">
        <w:rPr>
          <w:color w:val="0D0D0D" w:themeColor="text1" w:themeTint="F2"/>
        </w:rPr>
        <w:t xml:space="preserve"> </w:t>
      </w:r>
      <w:r w:rsidR="00920F17" w:rsidRPr="003C771C">
        <w:rPr>
          <w:color w:val="0D0D0D" w:themeColor="text1" w:themeTint="F2"/>
        </w:rPr>
        <w:t>by:</w:t>
      </w:r>
    </w:p>
    <w:p w14:paraId="3580B578" w14:textId="491C95A3" w:rsidR="00083EAC" w:rsidRPr="00492616"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r w:rsidRPr="00492616">
        <w:rPr>
          <w:rFonts w:eastAsia="Times New Roman"/>
          <w:color w:val="0D0D0D" w:themeColor="text1" w:themeTint="F2"/>
          <w:lang w:val="en"/>
        </w:rPr>
        <w:t>Ensuring COVID-19 cases are excluded from the workplace until our return</w:t>
      </w:r>
      <w:r w:rsidR="001D1D50" w:rsidRPr="00492616">
        <w:rPr>
          <w:rFonts w:eastAsia="Times New Roman"/>
          <w:color w:val="0D0D0D" w:themeColor="text1" w:themeTint="F2"/>
          <w:lang w:val="en"/>
        </w:rPr>
        <w:t>-</w:t>
      </w:r>
      <w:r w:rsidRPr="00492616">
        <w:rPr>
          <w:rFonts w:eastAsia="Times New Roman"/>
          <w:color w:val="0D0D0D" w:themeColor="text1" w:themeTint="F2"/>
          <w:lang w:val="en"/>
        </w:rPr>
        <w:t>to</w:t>
      </w:r>
      <w:r w:rsidR="001D1D50" w:rsidRPr="00492616">
        <w:rPr>
          <w:rFonts w:eastAsia="Times New Roman"/>
          <w:color w:val="0D0D0D" w:themeColor="text1" w:themeTint="F2"/>
          <w:lang w:val="en"/>
        </w:rPr>
        <w:t>-</w:t>
      </w:r>
      <w:r w:rsidRPr="00492616">
        <w:rPr>
          <w:rFonts w:eastAsia="Times New Roman"/>
          <w:color w:val="0D0D0D" w:themeColor="text1" w:themeTint="F2"/>
          <w:lang w:val="en"/>
        </w:rPr>
        <w:t>work requirements are met</w:t>
      </w:r>
      <w:r w:rsidR="0048182E" w:rsidRPr="00492616">
        <w:rPr>
          <w:rFonts w:eastAsia="Times New Roman"/>
          <w:color w:val="0D0D0D" w:themeColor="text1" w:themeTint="F2"/>
          <w:lang w:val="en"/>
        </w:rPr>
        <w:t xml:space="preserve">, </w:t>
      </w:r>
    </w:p>
    <w:p w14:paraId="1C37998F" w14:textId="56201BA3" w:rsidR="008F4D5D" w:rsidRPr="00492616" w:rsidRDefault="00E60ED2"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bookmarkStart w:id="55" w:name="_Hlk102465702"/>
      <w:r w:rsidRPr="00492616">
        <w:rPr>
          <w:rFonts w:eastAsia="Times New Roman"/>
          <w:color w:val="0D0D0D" w:themeColor="text1" w:themeTint="F2"/>
          <w:lang w:val="en"/>
        </w:rPr>
        <w:t xml:space="preserve">Reviewing </w:t>
      </w:r>
      <w:r w:rsidR="008F4D5D" w:rsidRPr="00492616">
        <w:rPr>
          <w:rFonts w:eastAsia="Times New Roman"/>
          <w:color w:val="0D0D0D" w:themeColor="text1" w:themeTint="F2"/>
          <w:lang w:val="en"/>
        </w:rPr>
        <w:t>current CDPH guidance for persons who had close contacts, including guidance regarding quarantine or other measures to reduce transmission. We will develop, implement, and maintain effective policies to pre</w:t>
      </w:r>
      <w:r w:rsidR="00873772" w:rsidRPr="00492616">
        <w:rPr>
          <w:rFonts w:eastAsia="Times New Roman"/>
          <w:color w:val="0D0D0D" w:themeColor="text1" w:themeTint="F2"/>
          <w:lang w:val="en"/>
        </w:rPr>
        <w:t>v</w:t>
      </w:r>
      <w:r w:rsidR="008F4D5D" w:rsidRPr="00492616">
        <w:rPr>
          <w:rFonts w:eastAsia="Times New Roman"/>
          <w:color w:val="0D0D0D" w:themeColor="text1" w:themeTint="F2"/>
          <w:lang w:val="en"/>
        </w:rPr>
        <w:t xml:space="preserve">ent transmission of COVID-19 by persons who </w:t>
      </w:r>
      <w:r w:rsidR="00873772" w:rsidRPr="00492616">
        <w:rPr>
          <w:rFonts w:eastAsia="Times New Roman"/>
          <w:color w:val="0D0D0D" w:themeColor="text1" w:themeTint="F2"/>
          <w:lang w:val="en"/>
        </w:rPr>
        <w:t xml:space="preserve">have </w:t>
      </w:r>
      <w:r w:rsidR="008F4D5D" w:rsidRPr="00492616">
        <w:rPr>
          <w:rFonts w:eastAsia="Times New Roman"/>
          <w:color w:val="0D0D0D" w:themeColor="text1" w:themeTint="F2"/>
          <w:lang w:val="en"/>
        </w:rPr>
        <w:t>close contacts.</w:t>
      </w:r>
    </w:p>
    <w:bookmarkEnd w:id="55"/>
    <w:p w14:paraId="6434F8E4" w14:textId="33BA1F0A" w:rsidR="00970954" w:rsidRPr="00566C86" w:rsidRDefault="00970954"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566C86">
        <w:rPr>
          <w:rFonts w:eastAsiaTheme="minorHAnsi"/>
          <w:color w:val="0D0D0D" w:themeColor="text1" w:themeTint="F2"/>
        </w:rPr>
        <w:t xml:space="preserve">If </w:t>
      </w:r>
      <w:bookmarkStart w:id="56" w:name="_Hlk101958829"/>
      <w:r w:rsidRPr="003E7771">
        <w:rPr>
          <w:rFonts w:eastAsiaTheme="minorHAnsi"/>
          <w:color w:val="0070C0"/>
        </w:rPr>
        <w:t>Enter Name of Entity</w:t>
      </w:r>
      <w:r w:rsidRPr="007F3A1C">
        <w:rPr>
          <w:color w:val="4F81BD" w:themeColor="accent1"/>
        </w:rPr>
        <w:t xml:space="preserve"> </w:t>
      </w:r>
      <w:r w:rsidR="00262355" w:rsidRPr="00566C86">
        <w:rPr>
          <w:color w:val="0D0D0D" w:themeColor="text1" w:themeTint="F2"/>
        </w:rPr>
        <w:t xml:space="preserve">does </w:t>
      </w:r>
      <w:bookmarkEnd w:id="56"/>
      <w:r w:rsidR="00262355" w:rsidRPr="00566C86">
        <w:rPr>
          <w:color w:val="0D0D0D" w:themeColor="text1" w:themeTint="F2"/>
        </w:rPr>
        <w:t>not exclude an employee who had a close contact as permitted by the exceptions noted above</w:t>
      </w:r>
      <w:r w:rsidR="009121F5" w:rsidRPr="00566C86">
        <w:rPr>
          <w:color w:val="0D0D0D" w:themeColor="text1" w:themeTint="F2"/>
        </w:rPr>
        <w:t>,</w:t>
      </w:r>
      <w:r w:rsidR="007845A8" w:rsidRPr="00566C86">
        <w:rPr>
          <w:color w:val="0D0D0D" w:themeColor="text1" w:themeTint="F2"/>
        </w:rPr>
        <w:t xml:space="preserve"> </w:t>
      </w:r>
      <w:r w:rsidR="007845A8" w:rsidRPr="003E7771">
        <w:rPr>
          <w:rFonts w:eastAsiaTheme="minorHAnsi"/>
          <w:color w:val="0070C0"/>
        </w:rPr>
        <w:t>Enter Name of Entity</w:t>
      </w:r>
      <w:r w:rsidR="007845A8" w:rsidRPr="007F3A1C">
        <w:rPr>
          <w:color w:val="4F81BD" w:themeColor="accent1"/>
        </w:rPr>
        <w:t xml:space="preserve"> </w:t>
      </w:r>
      <w:r w:rsidR="007845A8" w:rsidRPr="00566C86">
        <w:rPr>
          <w:color w:val="0D0D0D" w:themeColor="text1" w:themeTint="F2"/>
        </w:rPr>
        <w:t>shall provide</w:t>
      </w:r>
      <w:r w:rsidR="003B4FA7" w:rsidRPr="00566C86">
        <w:rPr>
          <w:color w:val="0D0D0D" w:themeColor="text1" w:themeTint="F2"/>
        </w:rPr>
        <w:t xml:space="preserve"> the employee with information about any applicable precautions recommended by CDPH for persons with close contact.</w:t>
      </w:r>
    </w:p>
    <w:p w14:paraId="118A9BD4" w14:textId="167366A1" w:rsidR="003A1EFA" w:rsidRPr="003C771C" w:rsidRDefault="00920F17"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3C771C">
        <w:rPr>
          <w:rFonts w:eastAsia="Times New Roman"/>
          <w:color w:val="0D0D0D" w:themeColor="text1" w:themeTint="F2"/>
          <w:lang w:val="en"/>
        </w:rPr>
        <w:lastRenderedPageBreak/>
        <w:t>Continuing</w:t>
      </w:r>
      <w:r w:rsidRPr="003C771C">
        <w:rPr>
          <w:color w:val="0D0D0D" w:themeColor="text1" w:themeTint="F2"/>
        </w:rPr>
        <w:t xml:space="preserve"> and maintaining an employee’s earnings, seniority, and all other employee rights and benefits whenever we’ve demonstrated that the COVID-19 exposure is work related. This will</w:t>
      </w:r>
      <w:r w:rsidRPr="003C771C">
        <w:rPr>
          <w:color w:val="0D0D0D" w:themeColor="text1" w:themeTint="F2"/>
          <w:spacing w:val="-5"/>
        </w:rPr>
        <w:t xml:space="preserve"> </w:t>
      </w:r>
      <w:r w:rsidRPr="003C771C">
        <w:rPr>
          <w:color w:val="0D0D0D" w:themeColor="text1" w:themeTint="F2"/>
        </w:rPr>
        <w:t>be</w:t>
      </w:r>
      <w:r w:rsidRPr="003C771C">
        <w:rPr>
          <w:color w:val="0D0D0D" w:themeColor="text1" w:themeTint="F2"/>
          <w:spacing w:val="-5"/>
        </w:rPr>
        <w:t xml:space="preserve"> </w:t>
      </w:r>
      <w:r w:rsidRPr="003C771C">
        <w:rPr>
          <w:color w:val="0D0D0D" w:themeColor="text1" w:themeTint="F2"/>
        </w:rPr>
        <w:t>accomplished</w:t>
      </w:r>
      <w:r w:rsidRPr="003C771C">
        <w:rPr>
          <w:color w:val="0D0D0D" w:themeColor="text1" w:themeTint="F2"/>
          <w:spacing w:val="-5"/>
        </w:rPr>
        <w:t xml:space="preserve"> </w:t>
      </w:r>
      <w:r w:rsidRPr="003C771C">
        <w:rPr>
          <w:color w:val="0D0D0D" w:themeColor="text1" w:themeTint="F2"/>
        </w:rPr>
        <w:t>by</w:t>
      </w:r>
      <w:r w:rsidR="003A1EFA" w:rsidRPr="003C771C">
        <w:rPr>
          <w:color w:val="0D0D0D" w:themeColor="text1" w:themeTint="F2"/>
        </w:rPr>
        <w:t>:</w:t>
      </w:r>
    </w:p>
    <w:p w14:paraId="7910258D" w14:textId="77777777" w:rsidR="003A1EFA" w:rsidRPr="00492616" w:rsidRDefault="003A1EFA" w:rsidP="000C1B6E">
      <w:pPr>
        <w:widowControl/>
        <w:numPr>
          <w:ilvl w:val="1"/>
          <w:numId w:val="9"/>
        </w:numPr>
        <w:shd w:val="clear" w:color="auto" w:fill="FFFFFF"/>
        <w:autoSpaceDE/>
        <w:autoSpaceDN/>
        <w:spacing w:line="276" w:lineRule="auto"/>
        <w:ind w:left="1440"/>
        <w:jc w:val="both"/>
        <w:rPr>
          <w:rFonts w:eastAsiaTheme="minorHAnsi"/>
          <w:color w:val="0D0D0D" w:themeColor="text1" w:themeTint="F2"/>
        </w:rPr>
      </w:pPr>
      <w:r w:rsidRPr="00492616">
        <w:rPr>
          <w:color w:val="0D0D0D" w:themeColor="text1" w:themeTint="F2"/>
        </w:rPr>
        <w:t>Allowing them to work remotely when they can fulfill their duties from home</w:t>
      </w:r>
    </w:p>
    <w:p w14:paraId="1A1143D8" w14:textId="78EEEB99" w:rsidR="00083EAC" w:rsidRPr="00E8106E" w:rsidRDefault="000F6D97" w:rsidP="000C1B6E">
      <w:pPr>
        <w:widowControl/>
        <w:numPr>
          <w:ilvl w:val="1"/>
          <w:numId w:val="9"/>
        </w:numPr>
        <w:shd w:val="clear" w:color="auto" w:fill="FFFFFF"/>
        <w:autoSpaceDE/>
        <w:autoSpaceDN/>
        <w:spacing w:line="276" w:lineRule="auto"/>
        <w:ind w:left="1440"/>
        <w:jc w:val="both"/>
        <w:rPr>
          <w:rFonts w:eastAsiaTheme="minorHAnsi"/>
          <w:color w:val="0070C0"/>
        </w:rPr>
      </w:pPr>
      <w:r w:rsidRPr="00E8106E">
        <w:rPr>
          <w:rFonts w:eastAsiaTheme="minorHAnsi"/>
          <w:color w:val="0070C0"/>
        </w:rPr>
        <w:t xml:space="preserve">Describe </w:t>
      </w:r>
      <w:r w:rsidR="00920F17" w:rsidRPr="00E8106E">
        <w:rPr>
          <w:rFonts w:eastAsiaTheme="minorHAnsi"/>
          <w:color w:val="0070C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Default="00920F17" w:rsidP="000C1B6E">
      <w:pPr>
        <w:widowControl/>
        <w:numPr>
          <w:ilvl w:val="0"/>
          <w:numId w:val="9"/>
        </w:numPr>
        <w:shd w:val="clear" w:color="auto" w:fill="FFFFFF"/>
        <w:tabs>
          <w:tab w:val="num" w:pos="720"/>
        </w:tabs>
        <w:autoSpaceDE/>
        <w:autoSpaceDN/>
        <w:spacing w:line="276" w:lineRule="auto"/>
        <w:ind w:left="720"/>
        <w:jc w:val="both"/>
      </w:pPr>
      <w:r>
        <w:t xml:space="preserve">Providing </w:t>
      </w:r>
      <w:r w:rsidRPr="00BD2AED">
        <w:rPr>
          <w:rFonts w:eastAsia="Times New Roman"/>
          <w:lang w:val="en"/>
        </w:rPr>
        <w:t>employees</w:t>
      </w:r>
      <w:r>
        <w:t xml:space="preserve"> at the time of exclusion with information on available</w:t>
      </w:r>
      <w:r>
        <w:rPr>
          <w:spacing w:val="-13"/>
        </w:rPr>
        <w:t xml:space="preserve"> </w:t>
      </w:r>
      <w: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6EC9BEF2" w:rsidR="00C54EA1" w:rsidRDefault="00C54EA1" w:rsidP="001D4F08">
      <w:pPr>
        <w:pStyle w:val="Heading1"/>
      </w:pPr>
      <w:bookmarkStart w:id="57" w:name="_Toc102544416"/>
      <w:r>
        <w:t>Reporting, Record</w:t>
      </w:r>
      <w:r w:rsidR="007B56DA">
        <w:t xml:space="preserve"> </w:t>
      </w:r>
      <w:r w:rsidR="008777B9">
        <w:t>Keeping</w:t>
      </w:r>
      <w:r>
        <w:t>, and Access</w:t>
      </w:r>
      <w:bookmarkEnd w:id="57"/>
    </w:p>
    <w:p w14:paraId="62E04B8B" w14:textId="77777777" w:rsidR="00BD2AED" w:rsidRDefault="00BD2AED" w:rsidP="00633D54">
      <w:pPr>
        <w:pStyle w:val="BodyText"/>
        <w:spacing w:before="0" w:line="276" w:lineRule="auto"/>
        <w:ind w:left="504" w:right="144"/>
        <w:jc w:val="both"/>
      </w:pPr>
    </w:p>
    <w:p w14:paraId="782553C4" w14:textId="75268C46" w:rsidR="00C54EA1" w:rsidRDefault="00C54EA1" w:rsidP="00633D54">
      <w:pPr>
        <w:pStyle w:val="BodyText"/>
        <w:spacing w:before="0" w:line="276" w:lineRule="auto"/>
        <w:jc w:val="both"/>
      </w:pPr>
      <w:r>
        <w:t>It is our policy to:</w:t>
      </w:r>
    </w:p>
    <w:p w14:paraId="4B0B8E1F"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Report</w:t>
      </w:r>
      <w:r w:rsidRPr="00BD2AED">
        <w:t xml:space="preserve"> </w:t>
      </w:r>
      <w:r>
        <w:t>information</w:t>
      </w:r>
      <w:r w:rsidRPr="00BD2AED">
        <w:t xml:space="preserve"> </w:t>
      </w:r>
      <w:r>
        <w:t>about</w:t>
      </w:r>
      <w:r w:rsidRPr="00BD2AED">
        <w:t xml:space="preserve"> </w:t>
      </w:r>
      <w:r>
        <w:t>COVID-19</w:t>
      </w:r>
      <w:r w:rsidRPr="00BD2AED">
        <w:t xml:space="preserve"> </w:t>
      </w:r>
      <w:r>
        <w:t>cases</w:t>
      </w:r>
      <w:r w:rsidRPr="00BD2AED">
        <w:t xml:space="preserve"> </w:t>
      </w:r>
      <w:r>
        <w:t>at</w:t>
      </w:r>
      <w:r w:rsidRPr="00BD2AED">
        <w:t xml:space="preserve"> </w:t>
      </w:r>
      <w:r>
        <w:t>our</w:t>
      </w:r>
      <w:r w:rsidRPr="00BD2AED">
        <w:t xml:space="preserve"> </w:t>
      </w:r>
      <w:r>
        <w:t>workplace</w:t>
      </w:r>
      <w:r w:rsidRPr="00BD2AED">
        <w:t xml:space="preserve"> </w:t>
      </w:r>
      <w:r>
        <w:t>to</w:t>
      </w:r>
      <w:r w:rsidRPr="00BD2AED">
        <w:t xml:space="preserve"> </w:t>
      </w:r>
      <w:r>
        <w:t>the</w:t>
      </w:r>
      <w:r w:rsidRPr="00BD2AED">
        <w:t xml:space="preserve"> </w:t>
      </w:r>
      <w:r>
        <w:t>local</w:t>
      </w:r>
      <w:r w:rsidRPr="00BD2AED">
        <w:t xml:space="preserve"> </w:t>
      </w:r>
      <w:r>
        <w:t>health</w:t>
      </w:r>
      <w:r w:rsidRPr="00BD2AED">
        <w:t xml:space="preserve"> </w:t>
      </w:r>
      <w:r>
        <w:t>department</w:t>
      </w:r>
      <w:r w:rsidRPr="00BD2AED">
        <w:t xml:space="preserve"> </w:t>
      </w:r>
      <w:r>
        <w:t>whenever</w:t>
      </w:r>
      <w:r w:rsidRPr="00BD2AED">
        <w:t xml:space="preserve"> </w:t>
      </w:r>
      <w:r>
        <w:t>required</w:t>
      </w:r>
      <w:r w:rsidRPr="00BD2AED">
        <w:t xml:space="preserve"> </w:t>
      </w:r>
      <w:r>
        <w:t>by</w:t>
      </w:r>
      <w:r w:rsidRPr="00BD2AED">
        <w:t xml:space="preserve"> law, </w:t>
      </w:r>
      <w:r>
        <w:t>and</w:t>
      </w:r>
      <w:r w:rsidRPr="00BD2AED">
        <w:t xml:space="preserve"> </w:t>
      </w:r>
      <w:r>
        <w:t>provide</w:t>
      </w:r>
      <w:r w:rsidRPr="00BD2AED">
        <w:t xml:space="preserve"> </w:t>
      </w:r>
      <w:r>
        <w:t>any</w:t>
      </w:r>
      <w:r w:rsidRPr="00BD2AED">
        <w:t xml:space="preserve"> </w:t>
      </w:r>
      <w:r>
        <w:t>related information requested by the local health department.</w:t>
      </w:r>
    </w:p>
    <w:p w14:paraId="720E3702"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Maintain records of the steps taken to implement our written COVID-19 Prevention Program in accordance with CCR Title 8 section</w:t>
      </w:r>
      <w:r w:rsidRPr="00BD2AED">
        <w:t xml:space="preserve"> </w:t>
      </w:r>
      <w:r>
        <w:t>3203(b).</w:t>
      </w:r>
    </w:p>
    <w:p w14:paraId="2661344D" w14:textId="052F945B" w:rsidR="00C54EA1" w:rsidRDefault="00C54EA1" w:rsidP="000C1B6E">
      <w:pPr>
        <w:widowControl/>
        <w:numPr>
          <w:ilvl w:val="0"/>
          <w:numId w:val="9"/>
        </w:numPr>
        <w:shd w:val="clear" w:color="auto" w:fill="FFFFFF"/>
        <w:tabs>
          <w:tab w:val="num" w:pos="720"/>
        </w:tabs>
        <w:autoSpaceDE/>
        <w:autoSpaceDN/>
        <w:spacing w:line="276" w:lineRule="auto"/>
        <w:ind w:left="720"/>
        <w:jc w:val="both"/>
      </w:pPr>
      <w:r>
        <w:t>Make</w:t>
      </w:r>
      <w:r w:rsidRPr="00BD2AED">
        <w:t xml:space="preserve"> </w:t>
      </w:r>
      <w:r>
        <w:t>our</w:t>
      </w:r>
      <w:r w:rsidRPr="00BD2AED">
        <w:t xml:space="preserve"> </w:t>
      </w:r>
      <w:r>
        <w:t>written</w:t>
      </w:r>
      <w:r w:rsidRPr="00BD2AED">
        <w:t xml:space="preserve"> </w:t>
      </w:r>
      <w:r>
        <w:t>COVID-19</w:t>
      </w:r>
      <w:r w:rsidRPr="00BD2AED">
        <w:t xml:space="preserve"> </w:t>
      </w:r>
      <w:r>
        <w:t>Prevention</w:t>
      </w:r>
      <w:r w:rsidRPr="00BD2AED">
        <w:t xml:space="preserve"> </w:t>
      </w:r>
      <w:r>
        <w:t>Program</w:t>
      </w:r>
      <w:r w:rsidRPr="00BD2AED">
        <w:t xml:space="preserve"> </w:t>
      </w:r>
      <w:r>
        <w:t>available</w:t>
      </w:r>
      <w:r w:rsidRPr="00BD2AED">
        <w:t xml:space="preserve"> </w:t>
      </w:r>
      <w:r>
        <w:t>at</w:t>
      </w:r>
      <w:r w:rsidRPr="00BD2AED">
        <w:t xml:space="preserve"> </w:t>
      </w:r>
      <w:r>
        <w:t>the</w:t>
      </w:r>
      <w:r w:rsidRPr="00BD2AED">
        <w:t xml:space="preserve"> </w:t>
      </w:r>
      <w:r>
        <w:t>workplace</w:t>
      </w:r>
      <w:r w:rsidRPr="00BD2AED">
        <w:t xml:space="preserve"> </w:t>
      </w:r>
      <w:r>
        <w:t>to</w:t>
      </w:r>
      <w:r w:rsidRPr="00BD2AED">
        <w:t xml:space="preserve"> </w:t>
      </w:r>
      <w:r>
        <w:t>employees,</w:t>
      </w:r>
      <w:r w:rsidRPr="00BD2AED">
        <w:t xml:space="preserve"> </w:t>
      </w:r>
      <w:r w:rsidR="007B56DA">
        <w:t xml:space="preserve">to </w:t>
      </w:r>
      <w:r>
        <w:t>authorized</w:t>
      </w:r>
      <w:r w:rsidRPr="00BD2AED">
        <w:t xml:space="preserve"> </w:t>
      </w:r>
      <w:r>
        <w:t>employee</w:t>
      </w:r>
      <w:r w:rsidRPr="00BD2AED">
        <w:t xml:space="preserve"> </w:t>
      </w:r>
      <w:r>
        <w:t>representatives,</w:t>
      </w:r>
      <w:r w:rsidRPr="00BD2AED">
        <w:t xml:space="preserve"> </w:t>
      </w:r>
      <w:r>
        <w:t>and</w:t>
      </w:r>
      <w:r w:rsidRPr="00BD2AED">
        <w:t xml:space="preserve"> </w:t>
      </w:r>
      <w:r>
        <w:t>to</w:t>
      </w:r>
      <w:r w:rsidRPr="00BD2AED">
        <w:t xml:space="preserve"> </w:t>
      </w:r>
      <w:r>
        <w:t>representatives of Cal/OSHA immediately upon</w:t>
      </w:r>
      <w:r w:rsidRPr="00BD2AED">
        <w:t xml:space="preserve"> </w:t>
      </w:r>
      <w:r>
        <w:t>request.</w:t>
      </w:r>
    </w:p>
    <w:p w14:paraId="7A202916" w14:textId="27114E3B" w:rsidR="00C54EA1" w:rsidRDefault="00DA4B1B" w:rsidP="000C1B6E">
      <w:pPr>
        <w:widowControl/>
        <w:numPr>
          <w:ilvl w:val="0"/>
          <w:numId w:val="9"/>
        </w:numPr>
        <w:shd w:val="clear" w:color="auto" w:fill="FFFFFF"/>
        <w:tabs>
          <w:tab w:val="num" w:pos="720"/>
        </w:tabs>
        <w:autoSpaceDE/>
        <w:autoSpaceDN/>
        <w:spacing w:line="276" w:lineRule="auto"/>
        <w:ind w:left="720"/>
        <w:jc w:val="both"/>
      </w:pPr>
      <w:r>
        <w:t xml:space="preserve">Use the </w:t>
      </w:r>
      <w:r w:rsidRPr="00BD2AED">
        <w:t xml:space="preserve">Appendix </w:t>
      </w:r>
      <w:r w:rsidR="007214AB">
        <w:t>D</w:t>
      </w:r>
      <w:r w:rsidRPr="00BD2AED">
        <w:t>: Investigating COVID-19 Cases</w:t>
      </w:r>
      <w:r>
        <w:t xml:space="preserve"> form to k</w:t>
      </w:r>
      <w:r w:rsidR="00C54EA1">
        <w:t>eep</w:t>
      </w:r>
      <w:r w:rsidR="00C54EA1" w:rsidRPr="00BD2AED">
        <w:t xml:space="preserve"> </w:t>
      </w:r>
      <w:r w:rsidR="00C54EA1">
        <w:t>a</w:t>
      </w:r>
      <w:r w:rsidR="00C54EA1" w:rsidRPr="00BD2AED">
        <w:t xml:space="preserve"> </w:t>
      </w:r>
      <w:r w:rsidR="00C54EA1">
        <w:t>record</w:t>
      </w:r>
      <w:r w:rsidR="00C54EA1" w:rsidRPr="00BD2AED">
        <w:t xml:space="preserve"> </w:t>
      </w:r>
      <w:r w:rsidR="00C54EA1">
        <w:t>of</w:t>
      </w:r>
      <w:r w:rsidR="00C54EA1" w:rsidRPr="00BD2AED">
        <w:t xml:space="preserve"> </w:t>
      </w:r>
      <w:r w:rsidR="00C54EA1">
        <w:t>and</w:t>
      </w:r>
      <w:r w:rsidR="00C54EA1" w:rsidRPr="00BD2AED">
        <w:t xml:space="preserve"> </w:t>
      </w:r>
      <w:r w:rsidR="00C54EA1">
        <w:t>track</w:t>
      </w:r>
      <w:r w:rsidR="00C54EA1" w:rsidRPr="00BD2AED">
        <w:t xml:space="preserve"> </w:t>
      </w:r>
      <w:r w:rsidR="00C54EA1">
        <w:t>all</w:t>
      </w:r>
      <w:r w:rsidR="00C54EA1" w:rsidRPr="00BD2AED">
        <w:t xml:space="preserve"> </w:t>
      </w:r>
      <w:r w:rsidR="00C54EA1">
        <w:t>COVID-19</w:t>
      </w:r>
      <w:r w:rsidR="00C54EA1" w:rsidRPr="00BD2AED">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sidRPr="00BD2AED">
        <w:t xml:space="preserve">law, </w:t>
      </w:r>
      <w:r w:rsidR="00C54EA1">
        <w:t>with personal identifying information</w:t>
      </w:r>
      <w:r w:rsidR="00C54EA1" w:rsidRPr="00BD2AED">
        <w:t xml:space="preserve"> </w:t>
      </w:r>
      <w:r w:rsidR="00C54EA1">
        <w:t>removed.</w:t>
      </w:r>
    </w:p>
    <w:p w14:paraId="77FBD0C9" w14:textId="77777777" w:rsidR="00BD2AED" w:rsidRPr="003C771C" w:rsidRDefault="00BD2AED" w:rsidP="003C771C">
      <w:pPr>
        <w:pStyle w:val="BodyText"/>
        <w:spacing w:before="0" w:line="276" w:lineRule="auto"/>
        <w:ind w:left="504" w:right="144"/>
        <w:jc w:val="both"/>
      </w:pPr>
    </w:p>
    <w:p w14:paraId="3ED53D42" w14:textId="53E7836C" w:rsidR="006B1FE7" w:rsidRPr="003E7771" w:rsidRDefault="00BD2AED" w:rsidP="00633D54">
      <w:pPr>
        <w:tabs>
          <w:tab w:val="left" w:pos="499"/>
          <w:tab w:val="left" w:pos="500"/>
          <w:tab w:val="num" w:pos="720"/>
        </w:tabs>
        <w:spacing w:line="276" w:lineRule="auto"/>
        <w:jc w:val="both"/>
        <w:rPr>
          <w:rFonts w:eastAsiaTheme="minorHAnsi"/>
          <w:color w:val="0070C0"/>
        </w:rPr>
      </w:pPr>
      <w:r w:rsidRPr="003E7771">
        <w:rPr>
          <w:rFonts w:eastAsiaTheme="minorHAnsi"/>
          <w:color w:val="0070C0"/>
        </w:rPr>
        <w:t>A</w:t>
      </w:r>
      <w:r w:rsidRPr="00E8106E">
        <w:rPr>
          <w:rFonts w:eastAsiaTheme="minorHAnsi"/>
          <w:color w:val="0070C0"/>
        </w:rPr>
        <w:t xml:space="preserve">dd </w:t>
      </w:r>
      <w:r w:rsidR="006B1FE7" w:rsidRPr="00E8106E">
        <w:rPr>
          <w:rFonts w:eastAsiaTheme="minorHAnsi"/>
          <w:color w:val="0070C0"/>
        </w:rPr>
        <w:t>any additional measure</w:t>
      </w:r>
      <w:r w:rsidR="005F2783" w:rsidRPr="00E8106E">
        <w:rPr>
          <w:rFonts w:eastAsiaTheme="minorHAnsi"/>
          <w:color w:val="0070C0"/>
        </w:rPr>
        <w:t>s</w:t>
      </w:r>
      <w:r w:rsidR="006B1FE7" w:rsidRPr="00E8106E">
        <w:rPr>
          <w:rFonts w:eastAsiaTheme="minorHAnsi"/>
          <w:color w:val="0070C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4FA9AF7E" w:rsidR="00083EAC" w:rsidRDefault="00920F17" w:rsidP="001D4F08">
      <w:pPr>
        <w:pStyle w:val="Heading1"/>
      </w:pPr>
      <w:bookmarkStart w:id="58" w:name="_Toc102544417"/>
      <w:r>
        <w:t>Return</w:t>
      </w:r>
      <w:r w:rsidR="001D1D50">
        <w:t>-</w:t>
      </w:r>
      <w:r>
        <w:t>to</w:t>
      </w:r>
      <w:r w:rsidR="001D1D50">
        <w:t>-</w:t>
      </w:r>
      <w:r>
        <w:t>Work Criteria</w:t>
      </w:r>
      <w:bookmarkEnd w:id="58"/>
    </w:p>
    <w:p w14:paraId="3BBE48D8" w14:textId="0DFD58AB" w:rsidR="008E0887" w:rsidRPr="00CD7525" w:rsidRDefault="008E0887" w:rsidP="00CD7525">
      <w:pPr>
        <w:rPr>
          <w:color w:val="0D0D0D" w:themeColor="text1" w:themeTint="F2"/>
        </w:rPr>
      </w:pPr>
    </w:p>
    <w:p w14:paraId="57C24D0D" w14:textId="790F3191" w:rsidR="008E0887" w:rsidRPr="006C1E74" w:rsidRDefault="008E0887" w:rsidP="008E0887">
      <w:pPr>
        <w:pStyle w:val="BodyText"/>
        <w:spacing w:before="0" w:line="276" w:lineRule="auto"/>
        <w:ind w:right="144"/>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Pr="006C1E74">
        <w:rPr>
          <w:color w:val="0D0D0D" w:themeColor="text1" w:themeTint="F2"/>
        </w:rPr>
        <w:t xml:space="preserve">will check for the most current information from the CDPH including guidance documents, </w:t>
      </w:r>
      <w:r w:rsidR="00F805A0" w:rsidRPr="006C1E74">
        <w:rPr>
          <w:color w:val="0D0D0D" w:themeColor="text1" w:themeTint="F2"/>
        </w:rPr>
        <w:t xml:space="preserve">health orders, and executive orders </w:t>
      </w:r>
      <w:r w:rsidRPr="006C1E74">
        <w:rPr>
          <w:color w:val="0D0D0D" w:themeColor="text1" w:themeTint="F2"/>
        </w:rPr>
        <w:t xml:space="preserve">from the </w:t>
      </w:r>
      <w:r w:rsidR="00F805A0" w:rsidRPr="00E60ED2">
        <w:rPr>
          <w:color w:val="0D0D0D" w:themeColor="text1" w:themeTint="F2"/>
        </w:rPr>
        <w:t>governor’s office</w:t>
      </w:r>
      <w:r w:rsidR="00F805A0" w:rsidRPr="006C1E74">
        <w:rPr>
          <w:color w:val="0D0D0D" w:themeColor="text1" w:themeTint="F2"/>
        </w:rPr>
        <w:t xml:space="preserve"> </w:t>
      </w:r>
      <w:r w:rsidRPr="006C1E74">
        <w:rPr>
          <w:color w:val="0D0D0D" w:themeColor="text1" w:themeTint="F2"/>
        </w:rPr>
        <w:t>and county and local health departments and follow the most current information.</w:t>
      </w:r>
      <w:r w:rsidR="00EA3493">
        <w:rPr>
          <w:color w:val="0D0D0D" w:themeColor="text1" w:themeTint="F2"/>
        </w:rPr>
        <w:t xml:space="preserve"> </w:t>
      </w:r>
    </w:p>
    <w:p w14:paraId="039D10C0" w14:textId="77777777" w:rsidR="00A06D62" w:rsidRPr="006C1E74" w:rsidRDefault="00A06D62" w:rsidP="00A06D62">
      <w:pPr>
        <w:rPr>
          <w:color w:val="0D0D0D" w:themeColor="text1" w:themeTint="F2"/>
        </w:rPr>
      </w:pPr>
    </w:p>
    <w:p w14:paraId="7B8010D1" w14:textId="1C3D5110" w:rsidR="006A3A72" w:rsidRPr="00492616" w:rsidRDefault="00AF18FC" w:rsidP="008F4D5D">
      <w:pPr>
        <w:pStyle w:val="BodyText"/>
        <w:spacing w:before="0" w:line="276" w:lineRule="auto"/>
        <w:ind w:right="144"/>
        <w:jc w:val="both"/>
        <w:rPr>
          <w:color w:val="0D0D0D" w:themeColor="text1" w:themeTint="F2"/>
        </w:rPr>
      </w:pPr>
      <w:r w:rsidRPr="00492616">
        <w:rPr>
          <w:color w:val="0D0D0D" w:themeColor="text1" w:themeTint="F2"/>
        </w:rPr>
        <w:t>The following return to work criteria shall apply to COVID-19 cases and employees excluded under sections 3205.1 and 3205.2.</w:t>
      </w:r>
      <w:r w:rsidR="00EA3493">
        <w:rPr>
          <w:color w:val="0D0D0D" w:themeColor="text1" w:themeTint="F2"/>
        </w:rPr>
        <w:t xml:space="preserve"> </w:t>
      </w:r>
      <w:r w:rsidRPr="00492616">
        <w:rPr>
          <w:color w:val="0D0D0D" w:themeColor="text1" w:themeTint="F2"/>
        </w:rPr>
        <w:t>We will meet the requirements listed below:</w:t>
      </w:r>
    </w:p>
    <w:p w14:paraId="574BDBCA" w14:textId="143BB26C" w:rsidR="00AF18FC" w:rsidRPr="00492616" w:rsidRDefault="00AF18FC" w:rsidP="008F4D5D">
      <w:pPr>
        <w:pStyle w:val="BodyText"/>
        <w:spacing w:before="0" w:line="276" w:lineRule="auto"/>
        <w:ind w:right="144"/>
        <w:jc w:val="both"/>
        <w:rPr>
          <w:color w:val="0D0D0D" w:themeColor="text1" w:themeTint="F2"/>
        </w:rPr>
      </w:pPr>
    </w:p>
    <w:p w14:paraId="013E9682" w14:textId="5D9C2D2D" w:rsidR="00AF18FC" w:rsidRPr="00492616" w:rsidRDefault="00AF18FC" w:rsidP="00AF18FC">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r w:rsidRPr="00492616">
        <w:rPr>
          <w:rFonts w:eastAsia="Times New Roman"/>
          <w:color w:val="0D0D0D" w:themeColor="text1" w:themeTint="F2"/>
          <w:lang w:val="en"/>
        </w:rPr>
        <w:t>COVID-19 cases, regardless of vaccination status or previous infection, who do not develop COVID-19 symptoms or whose COVID-19 sym</w:t>
      </w:r>
      <w:r w:rsidR="00D62420" w:rsidRPr="00492616">
        <w:rPr>
          <w:rFonts w:eastAsia="Times New Roman"/>
          <w:color w:val="0D0D0D" w:themeColor="text1" w:themeTint="F2"/>
          <w:lang w:val="en"/>
        </w:rPr>
        <w:t>p</w:t>
      </w:r>
      <w:r w:rsidRPr="00492616">
        <w:rPr>
          <w:rFonts w:eastAsia="Times New Roman"/>
          <w:color w:val="0D0D0D" w:themeColor="text1" w:themeTint="F2"/>
          <w:lang w:val="en"/>
        </w:rPr>
        <w:t>toms are re</w:t>
      </w:r>
      <w:r w:rsidR="00D62420" w:rsidRPr="00492616">
        <w:rPr>
          <w:rFonts w:eastAsia="Times New Roman"/>
          <w:color w:val="0D0D0D" w:themeColor="text1" w:themeTint="F2"/>
          <w:lang w:val="en"/>
        </w:rPr>
        <w:t>solv</w:t>
      </w:r>
      <w:r w:rsidRPr="00492616">
        <w:rPr>
          <w:rFonts w:eastAsia="Times New Roman"/>
          <w:color w:val="0D0D0D" w:themeColor="text1" w:themeTint="F2"/>
          <w:lang w:val="en"/>
        </w:rPr>
        <w:t>ing, shall not return to work until:</w:t>
      </w:r>
    </w:p>
    <w:p w14:paraId="2F020127" w14:textId="1F57C783"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t>At least five days have passed from the date that COVID-19 symptoms began or, if the person does not develop COVID-19 symptoms, from the date of first positive COVID-19 test;</w:t>
      </w:r>
    </w:p>
    <w:p w14:paraId="058DB666" w14:textId="3D26F814"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lastRenderedPageBreak/>
        <w:t>At least 24 hours have passed since a fever of 100.4 degrees Fahrenh</w:t>
      </w:r>
      <w:r w:rsidR="00D62420" w:rsidRPr="00492616">
        <w:rPr>
          <w:rFonts w:eastAsiaTheme="minorHAnsi"/>
          <w:color w:val="0D0D0D" w:themeColor="text1" w:themeTint="F2"/>
        </w:rPr>
        <w:t>eit</w:t>
      </w:r>
      <w:r w:rsidRPr="00492616">
        <w:rPr>
          <w:rFonts w:eastAsiaTheme="minorHAnsi"/>
          <w:color w:val="0D0D0D" w:themeColor="text1" w:themeTint="F2"/>
        </w:rPr>
        <w:t xml:space="preserve"> or higher has resolved without the use of fever reducing medications; and</w:t>
      </w:r>
    </w:p>
    <w:p w14:paraId="66DF3346" w14:textId="72FD89B4"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t>A negative COVID-19</w:t>
      </w:r>
      <w:r w:rsidR="00B455EE" w:rsidRPr="00492616">
        <w:rPr>
          <w:rFonts w:eastAsiaTheme="minorHAnsi"/>
          <w:color w:val="0D0D0D" w:themeColor="text1" w:themeTint="F2"/>
        </w:rPr>
        <w:t xml:space="preserve"> test from a specimen collected on the fifth day or later is obtained; or, if unable to test or </w:t>
      </w:r>
      <w:r w:rsidR="00B455EE" w:rsidRPr="00492616">
        <w:rPr>
          <w:color w:val="0D0D0D" w:themeColor="text1" w:themeTint="F2"/>
        </w:rPr>
        <w:t>Enter Name of Entity chooses not to require a test, 10 days have passed from the date that COVID-19 symptoms began or, if the person does not develop COVID-19 symptoms, from the date of first positive test.</w:t>
      </w:r>
    </w:p>
    <w:p w14:paraId="66767ED8" w14:textId="47B74992"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COVID-19 cases, regardless of vaccination status or previous infection, whose COVID-19 symptoms are not resolving, may not return to work until</w:t>
      </w:r>
      <w:r w:rsidR="000E2398" w:rsidRPr="00492616">
        <w:rPr>
          <w:rFonts w:eastAsia="Times New Roman"/>
          <w:color w:val="0D0D0D" w:themeColor="text1" w:themeTint="F2"/>
          <w:lang w:val="en"/>
        </w:rPr>
        <w:t>:</w:t>
      </w:r>
    </w:p>
    <w:p w14:paraId="2DFBDFF0" w14:textId="6BADC9C0" w:rsidR="00B455EE" w:rsidRPr="00492616" w:rsidRDefault="00B455EE" w:rsidP="00E60ED2">
      <w:pPr>
        <w:widowControl/>
        <w:numPr>
          <w:ilvl w:val="1"/>
          <w:numId w:val="9"/>
        </w:numPr>
        <w:shd w:val="clear" w:color="auto" w:fill="FFFFFF"/>
        <w:autoSpaceDE/>
        <w:autoSpaceDN/>
        <w:spacing w:line="276" w:lineRule="auto"/>
        <w:jc w:val="both"/>
        <w:rPr>
          <w:rFonts w:eastAsiaTheme="minorHAnsi"/>
          <w:color w:val="0D0D0D" w:themeColor="text1" w:themeTint="F2"/>
        </w:rPr>
      </w:pPr>
      <w:r w:rsidRPr="00492616">
        <w:rPr>
          <w:rFonts w:eastAsiaTheme="minorHAnsi"/>
          <w:color w:val="0D0D0D" w:themeColor="text1" w:themeTint="F2"/>
        </w:rPr>
        <w:t xml:space="preserve">At least 24 hours have passed since a fever of 100.4 degrees </w:t>
      </w:r>
      <w:r w:rsidR="000E2398" w:rsidRPr="00492616">
        <w:rPr>
          <w:rFonts w:eastAsiaTheme="minorHAnsi"/>
          <w:color w:val="0D0D0D" w:themeColor="text1" w:themeTint="F2"/>
        </w:rPr>
        <w:t xml:space="preserve">Fahrenheit </w:t>
      </w:r>
      <w:r w:rsidRPr="00492616">
        <w:rPr>
          <w:rFonts w:eastAsiaTheme="minorHAnsi"/>
          <w:color w:val="0D0D0D" w:themeColor="text1" w:themeTint="F2"/>
        </w:rPr>
        <w:t>or higher has resolved without the use of fever-reducing medication; and</w:t>
      </w:r>
    </w:p>
    <w:p w14:paraId="735967B5" w14:textId="29DDCCFB" w:rsidR="00B455EE" w:rsidRDefault="00B455EE" w:rsidP="00E60ED2">
      <w:pPr>
        <w:widowControl/>
        <w:numPr>
          <w:ilvl w:val="1"/>
          <w:numId w:val="9"/>
        </w:numPr>
        <w:shd w:val="clear" w:color="auto" w:fill="FFFFFF"/>
        <w:autoSpaceDE/>
        <w:autoSpaceDN/>
        <w:spacing w:line="276" w:lineRule="auto"/>
        <w:jc w:val="both"/>
        <w:rPr>
          <w:rFonts w:eastAsiaTheme="minorHAnsi"/>
          <w:color w:val="0D0D0D" w:themeColor="text1" w:themeTint="F2"/>
        </w:rPr>
      </w:pPr>
      <w:r w:rsidRPr="00492616">
        <w:rPr>
          <w:rFonts w:eastAsiaTheme="minorHAnsi"/>
          <w:color w:val="0D0D0D" w:themeColor="text1" w:themeTint="F2"/>
        </w:rPr>
        <w:t>Symptoms are resolving or 10 days have passed from when the symptoms began.</w:t>
      </w:r>
    </w:p>
    <w:p w14:paraId="0BE4D0E6" w14:textId="642EC6F1" w:rsidR="00D776F4" w:rsidRPr="00D776F4" w:rsidRDefault="00D776F4" w:rsidP="00D776F4">
      <w:pPr>
        <w:pStyle w:val="ListParagraph"/>
        <w:widowControl/>
        <w:numPr>
          <w:ilvl w:val="0"/>
          <w:numId w:val="46"/>
        </w:numPr>
        <w:shd w:val="clear" w:color="auto" w:fill="FFFFFF"/>
        <w:autoSpaceDE/>
        <w:autoSpaceDN/>
        <w:spacing w:line="276" w:lineRule="auto"/>
        <w:jc w:val="both"/>
        <w:rPr>
          <w:rFonts w:eastAsiaTheme="minorHAnsi"/>
          <w:color w:val="0D0D0D" w:themeColor="text1" w:themeTint="F2"/>
        </w:rPr>
      </w:pPr>
      <w:r w:rsidRPr="00D776F4">
        <w:rPr>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p w14:paraId="56CDB79C" w14:textId="28D11DB3"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696236B8" w14:textId="70465485"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The requirements in this section apply regardless of whether an employee has previously been excluded or other precautions were taken in response to an employee’s close contact or membership in an exposed group.</w:t>
      </w:r>
    </w:p>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2758F470" w14:textId="77777777" w:rsidR="008777B9" w:rsidRPr="00C51ECF" w:rsidRDefault="008777B9" w:rsidP="00633D54">
      <w:pPr>
        <w:widowControl/>
        <w:shd w:val="clear" w:color="auto" w:fill="FFFFFF"/>
        <w:autoSpaceDE/>
        <w:autoSpaceDN/>
        <w:spacing w:line="276" w:lineRule="auto"/>
        <w:ind w:left="360"/>
        <w:jc w:val="both"/>
      </w:pPr>
    </w:p>
    <w:bookmarkEnd w:id="53"/>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3"/>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4"/>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59" w:name="_Hlk58568800"/>
      <w:bookmarkStart w:id="60" w:name="_Hlk102466086"/>
      <w:r w:rsidRPr="0026691D">
        <w:rPr>
          <w:b/>
          <w:bCs/>
        </w:rPr>
        <w:lastRenderedPageBreak/>
        <w:t>Appendix A: Identification of COVID-19 Hazards</w:t>
      </w:r>
    </w:p>
    <w:bookmarkEnd w:id="59"/>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Particular attention will be paid to areas where people may congregate or come in contact with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3E7771">
        <w:rPr>
          <w:rFonts w:eastAsiaTheme="minorHAnsi"/>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3E7771" w:rsidRDefault="00D86326" w:rsidP="00AC769B">
      <w:pPr>
        <w:pStyle w:val="BodyText"/>
        <w:tabs>
          <w:tab w:val="left" w:pos="12379"/>
        </w:tabs>
        <w:spacing w:before="0"/>
        <w:rPr>
          <w:rFonts w:eastAsiaTheme="minorHAnsi"/>
          <w:color w:val="0070C0"/>
        </w:rPr>
      </w:pPr>
      <w:r w:rsidRPr="009D6685">
        <w:rPr>
          <w:b/>
          <w:bCs/>
        </w:rPr>
        <w:t>Name(s) of employee and authorized employee representative that participated</w:t>
      </w:r>
      <w:r>
        <w:t>:</w:t>
      </w:r>
      <w:r w:rsidR="00AC769B">
        <w:t xml:space="preserve"> </w:t>
      </w:r>
      <w:r w:rsidR="00AC769B" w:rsidRPr="003E7771">
        <w:rPr>
          <w:rFonts w:eastAsiaTheme="minorHAnsi"/>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3FA528F7"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bookmarkEnd w:id="60"/>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26691D" w:rsidRDefault="00D86326" w:rsidP="0026691D">
      <w:pPr>
        <w:rPr>
          <w:b/>
          <w:bCs/>
        </w:rPr>
      </w:pPr>
      <w:bookmarkStart w:id="61" w:name="_Hlk58568816"/>
      <w:bookmarkStart w:id="62" w:name="_Hlk102466214"/>
      <w:r w:rsidRPr="0026691D">
        <w:rPr>
          <w:b/>
          <w:bCs/>
        </w:rPr>
        <w:lastRenderedPageBreak/>
        <w:t xml:space="preserve">Appendix </w:t>
      </w:r>
      <w:r w:rsidR="000C05C3" w:rsidRPr="0026691D">
        <w:rPr>
          <w:b/>
          <w:bCs/>
        </w:rPr>
        <w:t>B</w:t>
      </w:r>
      <w:r w:rsidRPr="0026691D">
        <w:rPr>
          <w:b/>
          <w:bCs/>
        </w:rPr>
        <w:t>: COVID-19 Inspections</w:t>
      </w:r>
    </w:p>
    <w:bookmarkEnd w:id="61"/>
    <w:p w14:paraId="51F006D5" w14:textId="77777777" w:rsidR="00AC769B" w:rsidRPr="00AC769B" w:rsidRDefault="00AC769B" w:rsidP="00AC769B">
      <w:pPr>
        <w:pStyle w:val="BodyText"/>
        <w:spacing w:before="0" w:line="249" w:lineRule="auto"/>
        <w:rPr>
          <w:bCs/>
          <w:color w:val="000000" w:themeColor="text1"/>
        </w:rPr>
      </w:pPr>
    </w:p>
    <w:p w14:paraId="3A63BA79" w14:textId="6504D028" w:rsidR="00D86326" w:rsidRPr="00AC769B" w:rsidRDefault="00D421FE" w:rsidP="00AC769B">
      <w:pPr>
        <w:pStyle w:val="BodyText"/>
        <w:spacing w:before="0" w:line="249" w:lineRule="auto"/>
        <w:jc w:val="both"/>
        <w:rPr>
          <w:bCs/>
          <w:color w:val="000000" w:themeColor="text1"/>
        </w:rPr>
      </w:pPr>
      <w:r w:rsidRPr="00AC769B">
        <w:rPr>
          <w:bCs/>
          <w:color w:val="000000" w:themeColor="text1"/>
          <w:highlight w:val="lightGray"/>
        </w:rPr>
        <w:t xml:space="preserve">This form is only intended to get you started. </w:t>
      </w:r>
      <w:r w:rsidR="008D22F8">
        <w:rPr>
          <w:bCs/>
          <w:color w:val="000000" w:themeColor="text1"/>
          <w:highlight w:val="lightGray"/>
        </w:rPr>
        <w:t>R</w:t>
      </w:r>
      <w:r w:rsidRPr="00AC769B">
        <w:rPr>
          <w:bCs/>
          <w:color w:val="000000" w:themeColor="text1"/>
          <w:highlight w:val="lightGray"/>
        </w:rPr>
        <w:t>eview the information available at</w:t>
      </w:r>
      <w:hyperlink r:id="rId15" w:tooltip="Cal OSHA COVID-19 aka Coronavirus Home Page">
        <w:r w:rsidRPr="00AC769B">
          <w:rPr>
            <w:rStyle w:val="Hyperlink"/>
            <w:bCs/>
            <w:highlight w:val="lightGray"/>
          </w:rPr>
          <w:t xml:space="preserve"> www.dir.ca.gov/dosh/coronavirus/</w:t>
        </w:r>
        <w:r w:rsidRPr="00AC769B">
          <w:rPr>
            <w:bCs/>
            <w:color w:val="D2232A"/>
            <w:highlight w:val="lightGray"/>
          </w:rPr>
          <w:t xml:space="preserve"> </w:t>
        </w:r>
      </w:hyperlink>
      <w:r w:rsidRPr="00AC769B">
        <w:rPr>
          <w:bCs/>
          <w:color w:val="000000" w:themeColor="text1"/>
          <w:highlight w:val="lightGray"/>
        </w:rPr>
        <w:t xml:space="preserve">for additional guidance on what to regularly inspect for, including issues that may be more pertinent to your particular type of workplace. </w:t>
      </w:r>
      <w:r w:rsidR="00297103" w:rsidRPr="00AC769B">
        <w:rPr>
          <w:bCs/>
          <w:color w:val="000000" w:themeColor="text1"/>
          <w:highlight w:val="lightGray"/>
        </w:rPr>
        <w:t xml:space="preserve">You </w:t>
      </w:r>
      <w:r w:rsidRPr="00AC769B">
        <w:rPr>
          <w:bCs/>
          <w:color w:val="000000" w:themeColor="text1"/>
          <w:highlight w:val="lightGray"/>
        </w:rPr>
        <w:t xml:space="preserve">will need to modify </w:t>
      </w:r>
      <w:r w:rsidR="00600162">
        <w:rPr>
          <w:bCs/>
          <w:color w:val="000000" w:themeColor="text1"/>
          <w:highlight w:val="lightGray"/>
        </w:rPr>
        <w:t xml:space="preserve">this </w:t>
      </w:r>
      <w:r w:rsidRPr="00AC769B">
        <w:rPr>
          <w:bCs/>
          <w:color w:val="000000" w:themeColor="text1"/>
          <w:highlight w:val="lightGray"/>
        </w:rPr>
        <w:t>form accordingly.</w:t>
      </w:r>
    </w:p>
    <w:p w14:paraId="7BE318C9" w14:textId="77777777" w:rsidR="00AC769B" w:rsidRDefault="00AC769B" w:rsidP="00AC769B">
      <w:pPr>
        <w:pStyle w:val="BodyText"/>
        <w:tabs>
          <w:tab w:val="left" w:pos="12379"/>
        </w:tabs>
        <w:spacing w:before="0"/>
        <w:rPr>
          <w:b/>
          <w:bCs/>
        </w:rPr>
      </w:pPr>
    </w:p>
    <w:p w14:paraId="4E58F0C1" w14:textId="529E9F8B" w:rsidR="00D86326" w:rsidRPr="00E8106E" w:rsidRDefault="00D86326" w:rsidP="00AC769B">
      <w:pPr>
        <w:pStyle w:val="BodyText"/>
        <w:tabs>
          <w:tab w:val="left" w:pos="12379"/>
        </w:tabs>
        <w:spacing w:before="0"/>
        <w:rPr>
          <w:b/>
          <w:bCs/>
          <w:color w:val="0070C0"/>
        </w:rPr>
      </w:pPr>
      <w:r w:rsidRPr="002B529B">
        <w:rPr>
          <w:b/>
          <w:bCs/>
        </w:rPr>
        <w:t>Date:</w:t>
      </w:r>
      <w:r>
        <w:rPr>
          <w:b/>
          <w:bCs/>
        </w:rPr>
        <w:t xml:space="preserve"> </w:t>
      </w:r>
      <w:r w:rsidR="00AC769B" w:rsidRPr="003E7771">
        <w:rPr>
          <w:rFonts w:eastAsiaTheme="minorHAnsi"/>
          <w:color w:val="0070C0"/>
        </w:rPr>
        <w:t xml:space="preserve">Enter </w:t>
      </w:r>
      <w:r w:rsidRPr="003E7771">
        <w:rPr>
          <w:rFonts w:eastAsiaTheme="minorHAnsi"/>
          <w:color w:val="0070C0"/>
        </w:rPr>
        <w:t>date</w:t>
      </w:r>
    </w:p>
    <w:p w14:paraId="56972DF6" w14:textId="77777777" w:rsidR="00AC769B" w:rsidRPr="00AC769B" w:rsidRDefault="00AC769B" w:rsidP="00AC769B">
      <w:pPr>
        <w:pStyle w:val="BodyText"/>
        <w:tabs>
          <w:tab w:val="left" w:pos="12379"/>
        </w:tabs>
        <w:spacing w:before="0"/>
        <w:rPr>
          <w:b/>
          <w:bCs/>
        </w:rPr>
      </w:pPr>
    </w:p>
    <w:p w14:paraId="4518F5E1" w14:textId="66DBC03B" w:rsidR="00D86326" w:rsidRDefault="00D86326" w:rsidP="00AC769B">
      <w:pPr>
        <w:pStyle w:val="BodyText"/>
        <w:tabs>
          <w:tab w:val="left" w:pos="12379"/>
        </w:tabs>
        <w:spacing w:before="0"/>
        <w:rPr>
          <w:b/>
          <w:bCs/>
        </w:rPr>
      </w:pPr>
      <w:r w:rsidRPr="002B529B">
        <w:rPr>
          <w:b/>
          <w:bCs/>
        </w:rPr>
        <w:t>Name of person conducting</w:t>
      </w:r>
      <w:r w:rsidRPr="00AC769B">
        <w:rPr>
          <w:b/>
          <w:bCs/>
        </w:rPr>
        <w:t xml:space="preserve"> </w:t>
      </w:r>
      <w:r w:rsidRPr="002B529B">
        <w:rPr>
          <w:b/>
          <w:bCs/>
        </w:rPr>
        <w:t>the</w:t>
      </w:r>
      <w:r w:rsidRPr="00AC769B">
        <w:rPr>
          <w:b/>
          <w:bCs/>
        </w:rPr>
        <w:t xml:space="preserve"> </w:t>
      </w:r>
      <w:r w:rsidRPr="002B529B">
        <w:rPr>
          <w:b/>
          <w:bCs/>
        </w:rPr>
        <w:t>inspection</w:t>
      </w:r>
      <w:r w:rsidRPr="00AC769B">
        <w:rPr>
          <w:b/>
          <w:bCs/>
        </w:rPr>
        <w:t xml:space="preserve">: </w:t>
      </w:r>
      <w:r w:rsidR="00AC769B" w:rsidRPr="003E7771">
        <w:rPr>
          <w:rFonts w:eastAsiaTheme="minorHAnsi"/>
          <w:color w:val="0070C0"/>
        </w:rPr>
        <w:t xml:space="preserve">Enter </w:t>
      </w:r>
      <w:r w:rsidRPr="003E7771">
        <w:rPr>
          <w:rFonts w:eastAsiaTheme="minorHAnsi"/>
          <w:color w:val="0070C0"/>
        </w:rPr>
        <w:t>names</w:t>
      </w:r>
    </w:p>
    <w:p w14:paraId="0AE5DFA9" w14:textId="77777777" w:rsidR="00AC769B" w:rsidRPr="00AC769B" w:rsidRDefault="00AC769B" w:rsidP="00AC769B">
      <w:pPr>
        <w:pStyle w:val="BodyText"/>
        <w:tabs>
          <w:tab w:val="left" w:pos="12379"/>
        </w:tabs>
        <w:spacing w:before="0"/>
        <w:rPr>
          <w:b/>
          <w:bCs/>
        </w:rPr>
      </w:pPr>
    </w:p>
    <w:p w14:paraId="699D8371" w14:textId="4C0C2EA6" w:rsidR="00D86326" w:rsidRDefault="00D86326" w:rsidP="00AC769B">
      <w:pPr>
        <w:pStyle w:val="BodyText"/>
        <w:tabs>
          <w:tab w:val="left" w:pos="12379"/>
        </w:tabs>
        <w:spacing w:before="0"/>
        <w:rPr>
          <w:b/>
          <w:bCs/>
        </w:rPr>
      </w:pPr>
      <w:r w:rsidRPr="002B529B">
        <w:rPr>
          <w:b/>
          <w:bCs/>
        </w:rPr>
        <w:t>Work location</w:t>
      </w:r>
      <w:r w:rsidRPr="00AC769B">
        <w:rPr>
          <w:b/>
          <w:bCs/>
        </w:rPr>
        <w:t xml:space="preserve"> </w:t>
      </w:r>
      <w:r w:rsidRPr="002B529B">
        <w:rPr>
          <w:b/>
          <w:bCs/>
        </w:rPr>
        <w:t>evaluated</w:t>
      </w:r>
      <w:r w:rsidRPr="00AC769B">
        <w:rPr>
          <w:b/>
          <w:bCs/>
        </w:rPr>
        <w:t xml:space="preserve">: </w:t>
      </w:r>
      <w:r w:rsidR="00AC769B" w:rsidRPr="003E7771">
        <w:rPr>
          <w:rFonts w:eastAsiaTheme="minorHAnsi"/>
          <w:color w:val="0070C0"/>
        </w:rPr>
        <w:t xml:space="preserve">Enter </w:t>
      </w:r>
      <w:r w:rsidRPr="003E7771">
        <w:rPr>
          <w:rFonts w:eastAsiaTheme="minorHAnsi"/>
          <w:color w:val="0070C0"/>
        </w:rPr>
        <w:t>information</w:t>
      </w:r>
    </w:p>
    <w:p w14:paraId="41E7AE59" w14:textId="77777777" w:rsidR="00AC769B" w:rsidRPr="00AC769B" w:rsidRDefault="00AC769B" w:rsidP="00AC769B">
      <w:pPr>
        <w:pStyle w:val="BodyText"/>
        <w:tabs>
          <w:tab w:val="left" w:pos="12379"/>
        </w:tabs>
        <w:spacing w:before="0"/>
        <w:rPr>
          <w:b/>
          <w:bCs/>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D86326" w:rsidRPr="00AC769B"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AC769B" w:rsidRDefault="00D86326" w:rsidP="00F068CB">
            <w:pPr>
              <w:pStyle w:val="TableParagraph"/>
              <w:spacing w:before="24"/>
              <w:jc w:val="center"/>
              <w:rPr>
                <w:b/>
                <w:bCs/>
                <w:sz w:val="20"/>
                <w:szCs w:val="20"/>
              </w:rPr>
            </w:pPr>
            <w:r w:rsidRPr="00AC769B">
              <w:rPr>
                <w:b/>
                <w:bCs/>
                <w:sz w:val="20"/>
                <w:szCs w:val="20"/>
              </w:rPr>
              <w:t>Exposure Controls</w:t>
            </w:r>
          </w:p>
        </w:tc>
        <w:tc>
          <w:tcPr>
            <w:tcW w:w="0" w:type="auto"/>
            <w:shd w:val="clear" w:color="auto" w:fill="DBE5F1" w:themeFill="accent1" w:themeFillTint="33"/>
            <w:vAlign w:val="center"/>
          </w:tcPr>
          <w:p w14:paraId="26896F89" w14:textId="77777777" w:rsidR="00D86326" w:rsidRPr="00AC769B" w:rsidRDefault="00D86326" w:rsidP="00F068CB">
            <w:pPr>
              <w:pStyle w:val="TableParagraph"/>
              <w:spacing w:before="24"/>
              <w:jc w:val="center"/>
              <w:rPr>
                <w:b/>
                <w:bCs/>
                <w:sz w:val="20"/>
                <w:szCs w:val="20"/>
              </w:rPr>
            </w:pPr>
            <w:r w:rsidRPr="00AC769B">
              <w:rPr>
                <w:b/>
                <w:bCs/>
                <w:sz w:val="20"/>
                <w:szCs w:val="20"/>
              </w:rPr>
              <w:t>Status</w:t>
            </w:r>
          </w:p>
        </w:tc>
        <w:tc>
          <w:tcPr>
            <w:tcW w:w="0" w:type="auto"/>
            <w:shd w:val="clear" w:color="auto" w:fill="DBE5F1" w:themeFill="accent1" w:themeFillTint="33"/>
            <w:vAlign w:val="center"/>
          </w:tcPr>
          <w:p w14:paraId="018894FE" w14:textId="77777777" w:rsidR="00D86326" w:rsidRPr="00AC769B" w:rsidRDefault="00D86326" w:rsidP="00F068CB">
            <w:pPr>
              <w:pStyle w:val="TableParagraph"/>
              <w:spacing w:before="24"/>
              <w:jc w:val="center"/>
              <w:rPr>
                <w:b/>
                <w:bCs/>
                <w:sz w:val="20"/>
                <w:szCs w:val="20"/>
              </w:rPr>
            </w:pPr>
            <w:r w:rsidRPr="00AC769B">
              <w:rPr>
                <w:b/>
                <w:bCs/>
                <w:sz w:val="20"/>
                <w:szCs w:val="20"/>
              </w:rPr>
              <w:t>Person Assigned to Correct</w:t>
            </w:r>
          </w:p>
        </w:tc>
        <w:tc>
          <w:tcPr>
            <w:tcW w:w="0" w:type="auto"/>
            <w:shd w:val="clear" w:color="auto" w:fill="DBE5F1" w:themeFill="accent1" w:themeFillTint="33"/>
            <w:vAlign w:val="center"/>
          </w:tcPr>
          <w:p w14:paraId="6FC88CEB" w14:textId="77777777" w:rsidR="00D86326" w:rsidRPr="00AC769B" w:rsidRDefault="00D86326" w:rsidP="00F068CB">
            <w:pPr>
              <w:pStyle w:val="TableParagraph"/>
              <w:spacing w:before="24"/>
              <w:jc w:val="center"/>
              <w:rPr>
                <w:b/>
                <w:bCs/>
                <w:sz w:val="20"/>
                <w:szCs w:val="20"/>
              </w:rPr>
            </w:pPr>
            <w:r w:rsidRPr="00AC769B">
              <w:rPr>
                <w:b/>
                <w:bCs/>
                <w:sz w:val="20"/>
                <w:szCs w:val="20"/>
              </w:rPr>
              <w:t>Date Corrected</w:t>
            </w:r>
          </w:p>
        </w:tc>
      </w:tr>
      <w:tr w:rsidR="00D86326" w14:paraId="3EBACB20" w14:textId="77777777" w:rsidTr="00AC769B">
        <w:trPr>
          <w:trHeight w:val="300"/>
        </w:trPr>
        <w:tc>
          <w:tcPr>
            <w:tcW w:w="0" w:type="auto"/>
          </w:tcPr>
          <w:p w14:paraId="67BA78B1" w14:textId="77777777" w:rsidR="00D86326" w:rsidRPr="00AC769B" w:rsidRDefault="00D86326" w:rsidP="00924998">
            <w:pPr>
              <w:pStyle w:val="TableParagraph"/>
              <w:spacing w:before="120" w:after="120"/>
              <w:ind w:left="80"/>
              <w:rPr>
                <w:b/>
                <w:bCs/>
                <w:sz w:val="20"/>
                <w:szCs w:val="20"/>
              </w:rPr>
            </w:pPr>
            <w:r w:rsidRPr="00AC769B">
              <w:rPr>
                <w:b/>
                <w:bCs/>
                <w:sz w:val="20"/>
                <w:szCs w:val="20"/>
              </w:rPr>
              <w:t>Engineering</w:t>
            </w:r>
          </w:p>
        </w:tc>
        <w:tc>
          <w:tcPr>
            <w:tcW w:w="0" w:type="auto"/>
          </w:tcPr>
          <w:p w14:paraId="77B50C5E" w14:textId="77777777" w:rsidR="00D86326" w:rsidRDefault="00D86326" w:rsidP="00924998">
            <w:pPr>
              <w:pStyle w:val="TableParagraph"/>
              <w:rPr>
                <w:rFonts w:ascii="Times New Roman"/>
              </w:rPr>
            </w:pPr>
          </w:p>
        </w:tc>
        <w:tc>
          <w:tcPr>
            <w:tcW w:w="0" w:type="auto"/>
          </w:tcPr>
          <w:p w14:paraId="77A86BD4" w14:textId="77777777" w:rsidR="00D86326" w:rsidRDefault="00D86326" w:rsidP="00924998">
            <w:pPr>
              <w:pStyle w:val="TableParagraph"/>
              <w:rPr>
                <w:rFonts w:ascii="Times New Roman"/>
              </w:rPr>
            </w:pPr>
          </w:p>
        </w:tc>
        <w:tc>
          <w:tcPr>
            <w:tcW w:w="0" w:type="auto"/>
          </w:tcPr>
          <w:p w14:paraId="133DA39F" w14:textId="77777777" w:rsidR="00D86326" w:rsidRDefault="00D86326" w:rsidP="00924998">
            <w:pPr>
              <w:pStyle w:val="TableParagraph"/>
              <w:rPr>
                <w:rFonts w:ascii="Times New Roman"/>
              </w:rPr>
            </w:pPr>
          </w:p>
        </w:tc>
      </w:tr>
      <w:tr w:rsidR="00D86326" w14:paraId="031DD364" w14:textId="77777777" w:rsidTr="00AC769B">
        <w:trPr>
          <w:trHeight w:val="300"/>
        </w:trPr>
        <w:tc>
          <w:tcPr>
            <w:tcW w:w="0" w:type="auto"/>
          </w:tcPr>
          <w:p w14:paraId="1F0F6597" w14:textId="77777777" w:rsidR="00D86326" w:rsidRPr="00AC769B" w:rsidRDefault="00D86326" w:rsidP="00AC769B">
            <w:pPr>
              <w:pStyle w:val="TableParagraph"/>
              <w:spacing w:before="60" w:after="60"/>
              <w:ind w:left="720" w:right="161"/>
              <w:rPr>
                <w:sz w:val="20"/>
                <w:szCs w:val="20"/>
              </w:rPr>
            </w:pPr>
            <w:r w:rsidRPr="00AC769B">
              <w:rPr>
                <w:sz w:val="20"/>
                <w:szCs w:val="20"/>
              </w:rPr>
              <w:t>Barriers/partitions</w:t>
            </w:r>
          </w:p>
        </w:tc>
        <w:tc>
          <w:tcPr>
            <w:tcW w:w="0" w:type="auto"/>
          </w:tcPr>
          <w:p w14:paraId="2CB918F7" w14:textId="77777777" w:rsidR="00D86326" w:rsidRDefault="00D86326" w:rsidP="00924998">
            <w:pPr>
              <w:pStyle w:val="TableParagraph"/>
              <w:rPr>
                <w:rFonts w:ascii="Times New Roman"/>
              </w:rPr>
            </w:pPr>
          </w:p>
        </w:tc>
        <w:tc>
          <w:tcPr>
            <w:tcW w:w="0" w:type="auto"/>
          </w:tcPr>
          <w:p w14:paraId="53FF7DAB" w14:textId="77777777" w:rsidR="00D86326" w:rsidRDefault="00D86326" w:rsidP="00924998">
            <w:pPr>
              <w:pStyle w:val="TableParagraph"/>
              <w:rPr>
                <w:rFonts w:ascii="Times New Roman"/>
              </w:rPr>
            </w:pPr>
          </w:p>
        </w:tc>
        <w:tc>
          <w:tcPr>
            <w:tcW w:w="0" w:type="auto"/>
          </w:tcPr>
          <w:p w14:paraId="0B84DCF8" w14:textId="77777777" w:rsidR="00D86326" w:rsidRDefault="00D86326" w:rsidP="00924998">
            <w:pPr>
              <w:pStyle w:val="TableParagraph"/>
              <w:rPr>
                <w:rFonts w:ascii="Times New Roman"/>
              </w:rPr>
            </w:pPr>
          </w:p>
        </w:tc>
      </w:tr>
      <w:tr w:rsidR="00D86326" w14:paraId="0B0BADC5" w14:textId="77777777" w:rsidTr="00DB560A">
        <w:tc>
          <w:tcPr>
            <w:tcW w:w="0" w:type="auto"/>
          </w:tcPr>
          <w:p w14:paraId="71FECA2F" w14:textId="1BEAD966" w:rsidR="00D86326" w:rsidRPr="00AC769B" w:rsidRDefault="00D86326" w:rsidP="00AC769B">
            <w:pPr>
              <w:pStyle w:val="TableParagraph"/>
              <w:spacing w:before="60" w:after="60"/>
              <w:ind w:left="720" w:right="161"/>
              <w:rPr>
                <w:sz w:val="20"/>
                <w:szCs w:val="20"/>
              </w:rPr>
            </w:pPr>
            <w:r w:rsidRPr="00AC769B">
              <w:rPr>
                <w:sz w:val="20"/>
                <w:szCs w:val="20"/>
              </w:rPr>
              <w:t>Ventilation (amount of fresh air</w:t>
            </w:r>
            <w:r w:rsidRPr="00AC769B">
              <w:rPr>
                <w:spacing w:val="-31"/>
                <w:sz w:val="20"/>
                <w:szCs w:val="20"/>
              </w:rPr>
              <w:t xml:space="preserve"> </w:t>
            </w:r>
            <w:r w:rsidRPr="00AC769B">
              <w:rPr>
                <w:sz w:val="20"/>
                <w:szCs w:val="20"/>
              </w:rPr>
              <w:t>and</w:t>
            </w:r>
            <w:r w:rsidR="00AC769B" w:rsidRPr="00AC769B">
              <w:rPr>
                <w:sz w:val="20"/>
                <w:szCs w:val="20"/>
              </w:rPr>
              <w:t xml:space="preserve"> </w:t>
            </w:r>
            <w:r w:rsidRPr="00AC769B">
              <w:rPr>
                <w:sz w:val="20"/>
                <w:szCs w:val="20"/>
              </w:rPr>
              <w:t>filtration maximized)</w:t>
            </w:r>
          </w:p>
        </w:tc>
        <w:tc>
          <w:tcPr>
            <w:tcW w:w="0" w:type="auto"/>
          </w:tcPr>
          <w:p w14:paraId="569F5D04" w14:textId="77777777" w:rsidR="00D86326" w:rsidRDefault="00D86326" w:rsidP="00924998">
            <w:pPr>
              <w:pStyle w:val="TableParagraph"/>
              <w:rPr>
                <w:rFonts w:ascii="Times New Roman"/>
              </w:rPr>
            </w:pPr>
          </w:p>
        </w:tc>
        <w:tc>
          <w:tcPr>
            <w:tcW w:w="0" w:type="auto"/>
          </w:tcPr>
          <w:p w14:paraId="3AC04AAE" w14:textId="77777777" w:rsidR="00D86326" w:rsidRDefault="00D86326" w:rsidP="00924998">
            <w:pPr>
              <w:pStyle w:val="TableParagraph"/>
              <w:rPr>
                <w:rFonts w:ascii="Times New Roman"/>
              </w:rPr>
            </w:pPr>
          </w:p>
        </w:tc>
        <w:tc>
          <w:tcPr>
            <w:tcW w:w="0" w:type="auto"/>
          </w:tcPr>
          <w:p w14:paraId="7DFDC215" w14:textId="77777777" w:rsidR="00D86326" w:rsidRDefault="00D86326" w:rsidP="00924998">
            <w:pPr>
              <w:pStyle w:val="TableParagraph"/>
              <w:rPr>
                <w:rFonts w:ascii="Times New Roman"/>
              </w:rPr>
            </w:pPr>
          </w:p>
        </w:tc>
      </w:tr>
      <w:tr w:rsidR="00D86326" w14:paraId="7932CD29" w14:textId="77777777" w:rsidTr="00AC769B">
        <w:trPr>
          <w:trHeight w:val="322"/>
        </w:trPr>
        <w:tc>
          <w:tcPr>
            <w:tcW w:w="0" w:type="auto"/>
          </w:tcPr>
          <w:p w14:paraId="5A162812" w14:textId="77777777" w:rsidR="00D86326" w:rsidRPr="00AC769B" w:rsidRDefault="00D86326" w:rsidP="00AC769B">
            <w:pPr>
              <w:pStyle w:val="TableParagraph"/>
              <w:spacing w:before="60" w:after="60"/>
              <w:ind w:left="720" w:right="161"/>
              <w:rPr>
                <w:sz w:val="20"/>
                <w:szCs w:val="20"/>
              </w:rPr>
            </w:pPr>
            <w:r w:rsidRPr="00AC769B">
              <w:rPr>
                <w:sz w:val="20"/>
                <w:szCs w:val="20"/>
              </w:rPr>
              <w:t>Additional room air filtration</w:t>
            </w:r>
          </w:p>
        </w:tc>
        <w:tc>
          <w:tcPr>
            <w:tcW w:w="0" w:type="auto"/>
          </w:tcPr>
          <w:p w14:paraId="1F0C1BA6" w14:textId="77777777" w:rsidR="00D86326" w:rsidRDefault="00D86326" w:rsidP="00924998">
            <w:pPr>
              <w:pStyle w:val="TableParagraph"/>
              <w:rPr>
                <w:rFonts w:ascii="Times New Roman"/>
              </w:rPr>
            </w:pPr>
          </w:p>
        </w:tc>
        <w:tc>
          <w:tcPr>
            <w:tcW w:w="0" w:type="auto"/>
          </w:tcPr>
          <w:p w14:paraId="2E8D725E" w14:textId="77777777" w:rsidR="00D86326" w:rsidRDefault="00D86326" w:rsidP="00924998">
            <w:pPr>
              <w:pStyle w:val="TableParagraph"/>
              <w:rPr>
                <w:rFonts w:ascii="Times New Roman"/>
              </w:rPr>
            </w:pPr>
          </w:p>
        </w:tc>
        <w:tc>
          <w:tcPr>
            <w:tcW w:w="0" w:type="auto"/>
          </w:tcPr>
          <w:p w14:paraId="0369496F" w14:textId="77777777" w:rsidR="00D86326" w:rsidRDefault="00D86326" w:rsidP="00924998">
            <w:pPr>
              <w:pStyle w:val="TableParagraph"/>
              <w:rPr>
                <w:rFonts w:ascii="Times New Roman"/>
              </w:rPr>
            </w:pPr>
          </w:p>
        </w:tc>
      </w:tr>
      <w:tr w:rsidR="00D86326" w14:paraId="35C17FD2" w14:textId="77777777" w:rsidTr="00AC769B">
        <w:trPr>
          <w:trHeight w:val="300"/>
        </w:trPr>
        <w:tc>
          <w:tcPr>
            <w:tcW w:w="0" w:type="auto"/>
          </w:tcPr>
          <w:p w14:paraId="2CF593AF" w14:textId="720A1EAF" w:rsidR="00D86326" w:rsidRPr="00E8106E" w:rsidRDefault="00AC769B" w:rsidP="00AC769B">
            <w:pPr>
              <w:pStyle w:val="TableParagraph"/>
              <w:spacing w:before="60" w:after="60"/>
              <w:ind w:left="720" w:right="161"/>
              <w:rPr>
                <w:bCs/>
                <w:color w:val="0070C0"/>
                <w:sz w:val="20"/>
                <w:szCs w:val="20"/>
              </w:rPr>
            </w:pPr>
            <w:r w:rsidRPr="003E7771">
              <w:rPr>
                <w:rFonts w:eastAsiaTheme="minorHAnsi"/>
                <w:color w:val="0070C0"/>
              </w:rPr>
              <w:t xml:space="preserve">Add </w:t>
            </w:r>
            <w:r w:rsidR="00367E6A" w:rsidRPr="003E7771">
              <w:rPr>
                <w:rFonts w:eastAsiaTheme="minorHAnsi"/>
                <w:color w:val="0070C0"/>
              </w:rPr>
              <w:t>any additional controls your workplace is using</w:t>
            </w:r>
          </w:p>
        </w:tc>
        <w:tc>
          <w:tcPr>
            <w:tcW w:w="0" w:type="auto"/>
          </w:tcPr>
          <w:p w14:paraId="642F68BA" w14:textId="77777777" w:rsidR="00D86326" w:rsidRDefault="00D86326" w:rsidP="00924998">
            <w:pPr>
              <w:pStyle w:val="TableParagraph"/>
              <w:rPr>
                <w:rFonts w:ascii="Times New Roman"/>
              </w:rPr>
            </w:pPr>
          </w:p>
        </w:tc>
        <w:tc>
          <w:tcPr>
            <w:tcW w:w="0" w:type="auto"/>
          </w:tcPr>
          <w:p w14:paraId="09D1A4B4" w14:textId="77777777" w:rsidR="00D86326" w:rsidRDefault="00D86326" w:rsidP="00924998">
            <w:pPr>
              <w:pStyle w:val="TableParagraph"/>
              <w:rPr>
                <w:rFonts w:ascii="Times New Roman"/>
              </w:rPr>
            </w:pPr>
          </w:p>
        </w:tc>
        <w:tc>
          <w:tcPr>
            <w:tcW w:w="0" w:type="auto"/>
          </w:tcPr>
          <w:p w14:paraId="4AA84DE7" w14:textId="77777777" w:rsidR="00D86326" w:rsidRDefault="00D86326" w:rsidP="00924998">
            <w:pPr>
              <w:pStyle w:val="TableParagraph"/>
              <w:rPr>
                <w:rFonts w:ascii="Times New Roman"/>
              </w:rPr>
            </w:pPr>
          </w:p>
        </w:tc>
      </w:tr>
      <w:tr w:rsidR="00D86326" w14:paraId="761C330B" w14:textId="77777777" w:rsidTr="00AC769B">
        <w:trPr>
          <w:trHeight w:val="300"/>
        </w:trPr>
        <w:tc>
          <w:tcPr>
            <w:tcW w:w="0" w:type="auto"/>
          </w:tcPr>
          <w:p w14:paraId="67698A3C" w14:textId="77777777" w:rsidR="00D86326" w:rsidRPr="00AC769B" w:rsidRDefault="00D86326" w:rsidP="00AC769B">
            <w:pPr>
              <w:pStyle w:val="TableParagraph"/>
              <w:spacing w:before="120" w:after="120"/>
              <w:ind w:left="80"/>
              <w:rPr>
                <w:b/>
                <w:bCs/>
                <w:sz w:val="20"/>
                <w:szCs w:val="20"/>
              </w:rPr>
            </w:pPr>
            <w:r w:rsidRPr="00AC769B">
              <w:rPr>
                <w:b/>
                <w:bCs/>
                <w:sz w:val="20"/>
                <w:szCs w:val="20"/>
              </w:rPr>
              <w:t>Administrative</w:t>
            </w:r>
          </w:p>
        </w:tc>
        <w:tc>
          <w:tcPr>
            <w:tcW w:w="0" w:type="auto"/>
          </w:tcPr>
          <w:p w14:paraId="56E91103" w14:textId="77777777" w:rsidR="00D86326" w:rsidRDefault="00D86326" w:rsidP="00924998">
            <w:pPr>
              <w:pStyle w:val="TableParagraph"/>
              <w:rPr>
                <w:rFonts w:ascii="Times New Roman"/>
              </w:rPr>
            </w:pPr>
          </w:p>
        </w:tc>
        <w:tc>
          <w:tcPr>
            <w:tcW w:w="0" w:type="auto"/>
          </w:tcPr>
          <w:p w14:paraId="463E8B89" w14:textId="77777777" w:rsidR="00D86326" w:rsidRDefault="00D86326" w:rsidP="00924998">
            <w:pPr>
              <w:pStyle w:val="TableParagraph"/>
              <w:rPr>
                <w:rFonts w:ascii="Times New Roman"/>
              </w:rPr>
            </w:pPr>
          </w:p>
        </w:tc>
        <w:tc>
          <w:tcPr>
            <w:tcW w:w="0" w:type="auto"/>
          </w:tcPr>
          <w:p w14:paraId="687BF2BD" w14:textId="77777777" w:rsidR="00D86326" w:rsidRDefault="00D86326" w:rsidP="00924998">
            <w:pPr>
              <w:pStyle w:val="TableParagraph"/>
              <w:rPr>
                <w:rFonts w:ascii="Times New Roman"/>
              </w:rPr>
            </w:pPr>
          </w:p>
        </w:tc>
      </w:tr>
      <w:tr w:rsidR="00D86326" w14:paraId="6460AD0F" w14:textId="77777777" w:rsidTr="00AC769B">
        <w:trPr>
          <w:trHeight w:val="300"/>
        </w:trPr>
        <w:tc>
          <w:tcPr>
            <w:tcW w:w="0" w:type="auto"/>
          </w:tcPr>
          <w:p w14:paraId="32DF2CE6" w14:textId="37586168" w:rsidR="00D86326" w:rsidRPr="00AC769B" w:rsidRDefault="00C14E6D" w:rsidP="00AC769B">
            <w:pPr>
              <w:pStyle w:val="TableParagraph"/>
              <w:spacing w:before="60" w:after="60"/>
              <w:ind w:left="720" w:right="161"/>
              <w:rPr>
                <w:sz w:val="20"/>
                <w:szCs w:val="20"/>
              </w:rPr>
            </w:pPr>
            <w:r w:rsidRPr="00AC769B">
              <w:rPr>
                <w:sz w:val="20"/>
                <w:szCs w:val="20"/>
              </w:rPr>
              <w:t>Respiratory protection</w:t>
            </w:r>
          </w:p>
        </w:tc>
        <w:tc>
          <w:tcPr>
            <w:tcW w:w="0" w:type="auto"/>
          </w:tcPr>
          <w:p w14:paraId="36CA4FCB" w14:textId="77777777" w:rsidR="00D86326" w:rsidRDefault="00D86326" w:rsidP="00924998">
            <w:pPr>
              <w:pStyle w:val="TableParagraph"/>
              <w:rPr>
                <w:rFonts w:ascii="Times New Roman"/>
              </w:rPr>
            </w:pPr>
          </w:p>
        </w:tc>
        <w:tc>
          <w:tcPr>
            <w:tcW w:w="0" w:type="auto"/>
          </w:tcPr>
          <w:p w14:paraId="0A63E93A" w14:textId="77777777" w:rsidR="00D86326" w:rsidRDefault="00D86326" w:rsidP="00924998">
            <w:pPr>
              <w:pStyle w:val="TableParagraph"/>
              <w:rPr>
                <w:rFonts w:ascii="Times New Roman"/>
              </w:rPr>
            </w:pPr>
          </w:p>
        </w:tc>
        <w:tc>
          <w:tcPr>
            <w:tcW w:w="0" w:type="auto"/>
          </w:tcPr>
          <w:p w14:paraId="35F71EAD" w14:textId="77777777" w:rsidR="00D86326" w:rsidRDefault="00D86326" w:rsidP="00924998">
            <w:pPr>
              <w:pStyle w:val="TableParagraph"/>
              <w:rPr>
                <w:rFonts w:ascii="Times New Roman"/>
              </w:rPr>
            </w:pPr>
          </w:p>
        </w:tc>
      </w:tr>
      <w:tr w:rsidR="00D86326" w14:paraId="4DF0BD96" w14:textId="77777777" w:rsidTr="00AC769B">
        <w:trPr>
          <w:trHeight w:val="564"/>
        </w:trPr>
        <w:tc>
          <w:tcPr>
            <w:tcW w:w="0" w:type="auto"/>
          </w:tcPr>
          <w:p w14:paraId="2FE6BF93" w14:textId="40FF13DD" w:rsidR="00D86326" w:rsidRPr="00AC769B" w:rsidRDefault="00D86326" w:rsidP="00AC769B">
            <w:pPr>
              <w:pStyle w:val="TableParagraph"/>
              <w:spacing w:before="60" w:after="60"/>
              <w:ind w:left="720" w:right="161"/>
              <w:rPr>
                <w:sz w:val="20"/>
                <w:szCs w:val="20"/>
              </w:rPr>
            </w:pPr>
            <w:r w:rsidRPr="00AC769B">
              <w:rPr>
                <w:sz w:val="20"/>
                <w:szCs w:val="20"/>
              </w:rPr>
              <w:t>Hand washing facilities (adequate</w:t>
            </w:r>
            <w:r w:rsidR="00AC769B" w:rsidRPr="00AC769B">
              <w:rPr>
                <w:sz w:val="20"/>
                <w:szCs w:val="20"/>
              </w:rPr>
              <w:t xml:space="preserve"> </w:t>
            </w:r>
            <w:r w:rsidRPr="00AC769B">
              <w:rPr>
                <w:sz w:val="20"/>
                <w:szCs w:val="20"/>
              </w:rPr>
              <w:t>numbers and supplies)</w:t>
            </w:r>
          </w:p>
        </w:tc>
        <w:tc>
          <w:tcPr>
            <w:tcW w:w="0" w:type="auto"/>
          </w:tcPr>
          <w:p w14:paraId="425048F6" w14:textId="77777777" w:rsidR="00D86326" w:rsidRDefault="00D86326" w:rsidP="00924998">
            <w:pPr>
              <w:pStyle w:val="TableParagraph"/>
              <w:rPr>
                <w:rFonts w:ascii="Times New Roman"/>
              </w:rPr>
            </w:pPr>
          </w:p>
        </w:tc>
        <w:tc>
          <w:tcPr>
            <w:tcW w:w="0" w:type="auto"/>
          </w:tcPr>
          <w:p w14:paraId="1D0BE80D" w14:textId="77777777" w:rsidR="00D86326" w:rsidRDefault="00D86326" w:rsidP="00924998">
            <w:pPr>
              <w:pStyle w:val="TableParagraph"/>
              <w:rPr>
                <w:rFonts w:ascii="Times New Roman"/>
              </w:rPr>
            </w:pPr>
          </w:p>
        </w:tc>
        <w:tc>
          <w:tcPr>
            <w:tcW w:w="0" w:type="auto"/>
          </w:tcPr>
          <w:p w14:paraId="6CD1F6AA" w14:textId="77777777" w:rsidR="00D86326" w:rsidRDefault="00D86326" w:rsidP="00924998">
            <w:pPr>
              <w:pStyle w:val="TableParagraph"/>
              <w:rPr>
                <w:rFonts w:ascii="Times New Roman"/>
              </w:rPr>
            </w:pPr>
          </w:p>
        </w:tc>
      </w:tr>
      <w:tr w:rsidR="00D86326" w14:paraId="1D25640D" w14:textId="77777777" w:rsidTr="00AC769B">
        <w:tc>
          <w:tcPr>
            <w:tcW w:w="0" w:type="auto"/>
          </w:tcPr>
          <w:p w14:paraId="27A5F7A3" w14:textId="77777777" w:rsidR="00D86326" w:rsidRPr="00AC769B" w:rsidRDefault="00D86326" w:rsidP="00AC769B">
            <w:pPr>
              <w:pStyle w:val="TableParagraph"/>
              <w:spacing w:before="60" w:after="60"/>
              <w:ind w:left="720" w:right="161"/>
              <w:rPr>
                <w:sz w:val="20"/>
                <w:szCs w:val="20"/>
              </w:rPr>
            </w:pPr>
            <w:r w:rsidRPr="00AC769B">
              <w:rPr>
                <w:sz w:val="20"/>
                <w:szCs w:val="20"/>
              </w:rPr>
              <w:t>Disinfecting and hand sanitizing solutions being used according to manufacturer instructions</w:t>
            </w:r>
          </w:p>
        </w:tc>
        <w:tc>
          <w:tcPr>
            <w:tcW w:w="0" w:type="auto"/>
          </w:tcPr>
          <w:p w14:paraId="251A0162" w14:textId="77777777" w:rsidR="00D86326" w:rsidRDefault="00D86326" w:rsidP="00924998">
            <w:pPr>
              <w:pStyle w:val="TableParagraph"/>
              <w:rPr>
                <w:rFonts w:ascii="Times New Roman"/>
              </w:rPr>
            </w:pPr>
          </w:p>
        </w:tc>
        <w:tc>
          <w:tcPr>
            <w:tcW w:w="0" w:type="auto"/>
          </w:tcPr>
          <w:p w14:paraId="71B3C5EB" w14:textId="77777777" w:rsidR="00D86326" w:rsidRDefault="00D86326" w:rsidP="00924998">
            <w:pPr>
              <w:pStyle w:val="TableParagraph"/>
              <w:rPr>
                <w:rFonts w:ascii="Times New Roman"/>
              </w:rPr>
            </w:pPr>
          </w:p>
        </w:tc>
        <w:tc>
          <w:tcPr>
            <w:tcW w:w="0" w:type="auto"/>
          </w:tcPr>
          <w:p w14:paraId="18BCC6DA" w14:textId="77777777" w:rsidR="00D86326" w:rsidRDefault="00D86326" w:rsidP="00924998">
            <w:pPr>
              <w:pStyle w:val="TableParagraph"/>
              <w:rPr>
                <w:rFonts w:ascii="Times New Roman"/>
              </w:rPr>
            </w:pPr>
          </w:p>
        </w:tc>
      </w:tr>
      <w:tr w:rsidR="00AC769B" w14:paraId="42BBCB0C" w14:textId="77777777" w:rsidTr="00AC769B">
        <w:trPr>
          <w:trHeight w:val="300"/>
        </w:trPr>
        <w:tc>
          <w:tcPr>
            <w:tcW w:w="0" w:type="auto"/>
          </w:tcPr>
          <w:p w14:paraId="3E7C0BCF" w14:textId="5C3D3D67" w:rsidR="00AC769B" w:rsidRPr="00E8106E" w:rsidRDefault="00AC769B" w:rsidP="00AC769B">
            <w:pPr>
              <w:pStyle w:val="TableParagraph"/>
              <w:spacing w:before="60" w:after="60"/>
              <w:ind w:left="720"/>
              <w:rPr>
                <w:b/>
                <w:color w:val="0070C0"/>
                <w:sz w:val="20"/>
                <w:szCs w:val="20"/>
              </w:rPr>
            </w:pPr>
            <w:r w:rsidRPr="00E8106E">
              <w:rPr>
                <w:bCs/>
                <w:color w:val="0070C0"/>
                <w:sz w:val="20"/>
                <w:szCs w:val="20"/>
              </w:rPr>
              <w:t>Add any additional controls your workplace is using</w:t>
            </w:r>
          </w:p>
        </w:tc>
        <w:tc>
          <w:tcPr>
            <w:tcW w:w="0" w:type="auto"/>
          </w:tcPr>
          <w:p w14:paraId="37DDC9CF" w14:textId="77777777" w:rsidR="00AC769B" w:rsidRDefault="00AC769B" w:rsidP="00AC769B">
            <w:pPr>
              <w:pStyle w:val="TableParagraph"/>
              <w:rPr>
                <w:rFonts w:ascii="Times New Roman"/>
              </w:rPr>
            </w:pPr>
          </w:p>
        </w:tc>
        <w:tc>
          <w:tcPr>
            <w:tcW w:w="0" w:type="auto"/>
          </w:tcPr>
          <w:p w14:paraId="5293DA39" w14:textId="77777777" w:rsidR="00AC769B" w:rsidRDefault="00AC769B" w:rsidP="00AC769B">
            <w:pPr>
              <w:pStyle w:val="TableParagraph"/>
              <w:rPr>
                <w:rFonts w:ascii="Times New Roman"/>
              </w:rPr>
            </w:pPr>
          </w:p>
        </w:tc>
        <w:tc>
          <w:tcPr>
            <w:tcW w:w="0" w:type="auto"/>
          </w:tcPr>
          <w:p w14:paraId="0D279640" w14:textId="77777777" w:rsidR="00AC769B" w:rsidRDefault="00AC769B" w:rsidP="00AC769B">
            <w:pPr>
              <w:pStyle w:val="TableParagraph"/>
              <w:rPr>
                <w:rFonts w:ascii="Times New Roman"/>
              </w:rPr>
            </w:pPr>
          </w:p>
        </w:tc>
      </w:tr>
      <w:tr w:rsidR="00D86326" w14:paraId="5ED8F450" w14:textId="77777777" w:rsidTr="00AC769B">
        <w:tc>
          <w:tcPr>
            <w:tcW w:w="0" w:type="auto"/>
          </w:tcPr>
          <w:p w14:paraId="2B660733" w14:textId="77777777" w:rsidR="00D86326" w:rsidRPr="00AC769B" w:rsidRDefault="00D86326" w:rsidP="003E7771">
            <w:pPr>
              <w:pStyle w:val="TableParagraph"/>
              <w:spacing w:before="60" w:after="60"/>
              <w:ind w:left="86" w:right="161"/>
              <w:rPr>
                <w:sz w:val="20"/>
                <w:szCs w:val="20"/>
              </w:rPr>
            </w:pPr>
            <w:r w:rsidRPr="00AC769B">
              <w:rPr>
                <w:b/>
                <w:bCs/>
                <w:sz w:val="20"/>
                <w:szCs w:val="20"/>
              </w:rPr>
              <w:t xml:space="preserve">PPE </w:t>
            </w:r>
            <w:r w:rsidRPr="00AC769B">
              <w:rPr>
                <w:sz w:val="20"/>
                <w:szCs w:val="20"/>
              </w:rPr>
              <w:t>(not shared, available and being worn)</w:t>
            </w:r>
          </w:p>
        </w:tc>
        <w:tc>
          <w:tcPr>
            <w:tcW w:w="0" w:type="auto"/>
          </w:tcPr>
          <w:p w14:paraId="042EFB49" w14:textId="77777777" w:rsidR="00D86326" w:rsidRDefault="00D86326" w:rsidP="00924998">
            <w:pPr>
              <w:pStyle w:val="TableParagraph"/>
              <w:rPr>
                <w:rFonts w:ascii="Times New Roman"/>
              </w:rPr>
            </w:pPr>
          </w:p>
        </w:tc>
        <w:tc>
          <w:tcPr>
            <w:tcW w:w="0" w:type="auto"/>
          </w:tcPr>
          <w:p w14:paraId="196AC523" w14:textId="77777777" w:rsidR="00D86326" w:rsidRDefault="00D86326" w:rsidP="00924998">
            <w:pPr>
              <w:pStyle w:val="TableParagraph"/>
              <w:rPr>
                <w:rFonts w:ascii="Times New Roman"/>
              </w:rPr>
            </w:pPr>
          </w:p>
        </w:tc>
        <w:tc>
          <w:tcPr>
            <w:tcW w:w="0" w:type="auto"/>
          </w:tcPr>
          <w:p w14:paraId="30198A3C" w14:textId="77777777" w:rsidR="00D86326" w:rsidRDefault="00D86326" w:rsidP="00924998">
            <w:pPr>
              <w:pStyle w:val="TableParagraph"/>
              <w:rPr>
                <w:rFonts w:ascii="Times New Roman"/>
              </w:rPr>
            </w:pPr>
          </w:p>
        </w:tc>
      </w:tr>
      <w:tr w:rsidR="00D86326" w14:paraId="2CC58E33" w14:textId="77777777" w:rsidTr="00AC769B">
        <w:tc>
          <w:tcPr>
            <w:tcW w:w="0" w:type="auto"/>
          </w:tcPr>
          <w:p w14:paraId="5893869E" w14:textId="282B5509" w:rsidR="00D86326" w:rsidRPr="00AC769B" w:rsidRDefault="00D86326" w:rsidP="00AC769B">
            <w:pPr>
              <w:pStyle w:val="TableParagraph"/>
              <w:spacing w:before="60" w:after="60"/>
              <w:ind w:left="720" w:right="161"/>
              <w:rPr>
                <w:sz w:val="20"/>
                <w:szCs w:val="20"/>
              </w:rPr>
            </w:pPr>
            <w:r w:rsidRPr="00AC769B">
              <w:rPr>
                <w:sz w:val="20"/>
                <w:szCs w:val="20"/>
              </w:rPr>
              <w:t>Face coverings (cleaned</w:t>
            </w:r>
            <w:r w:rsidRPr="00AC769B">
              <w:rPr>
                <w:spacing w:val="-6"/>
                <w:sz w:val="20"/>
                <w:szCs w:val="20"/>
              </w:rPr>
              <w:t xml:space="preserve"> </w:t>
            </w:r>
            <w:r w:rsidRPr="00AC769B">
              <w:rPr>
                <w:sz w:val="20"/>
                <w:szCs w:val="20"/>
              </w:rPr>
              <w:t>sufficiently</w:t>
            </w:r>
            <w:r w:rsidR="004C7C20" w:rsidRPr="00AC769B">
              <w:rPr>
                <w:sz w:val="20"/>
                <w:szCs w:val="20"/>
              </w:rPr>
              <w:t xml:space="preserve"> </w:t>
            </w:r>
            <w:r w:rsidRPr="00AC769B">
              <w:rPr>
                <w:spacing w:val="-1"/>
                <w:sz w:val="20"/>
                <w:szCs w:val="20"/>
              </w:rPr>
              <w:t>often)</w:t>
            </w:r>
          </w:p>
        </w:tc>
        <w:tc>
          <w:tcPr>
            <w:tcW w:w="0" w:type="auto"/>
          </w:tcPr>
          <w:p w14:paraId="2EA03564" w14:textId="77777777" w:rsidR="00D86326" w:rsidRDefault="00D86326" w:rsidP="00924998">
            <w:pPr>
              <w:pStyle w:val="TableParagraph"/>
              <w:rPr>
                <w:rFonts w:ascii="Times New Roman"/>
              </w:rPr>
            </w:pPr>
          </w:p>
        </w:tc>
        <w:tc>
          <w:tcPr>
            <w:tcW w:w="0" w:type="auto"/>
          </w:tcPr>
          <w:p w14:paraId="532CF693" w14:textId="77777777" w:rsidR="00D86326" w:rsidRDefault="00D86326" w:rsidP="00924998">
            <w:pPr>
              <w:pStyle w:val="TableParagraph"/>
              <w:rPr>
                <w:rFonts w:ascii="Times New Roman"/>
              </w:rPr>
            </w:pPr>
          </w:p>
        </w:tc>
        <w:tc>
          <w:tcPr>
            <w:tcW w:w="0" w:type="auto"/>
          </w:tcPr>
          <w:p w14:paraId="7EFC368C" w14:textId="77777777" w:rsidR="00D86326" w:rsidRDefault="00D86326" w:rsidP="00924998">
            <w:pPr>
              <w:pStyle w:val="TableParagraph"/>
              <w:rPr>
                <w:rFonts w:ascii="Times New Roman"/>
              </w:rPr>
            </w:pPr>
          </w:p>
        </w:tc>
      </w:tr>
      <w:tr w:rsidR="00D86326" w14:paraId="10EB1212" w14:textId="77777777" w:rsidTr="00AC769B">
        <w:trPr>
          <w:trHeight w:val="300"/>
        </w:trPr>
        <w:tc>
          <w:tcPr>
            <w:tcW w:w="0" w:type="auto"/>
          </w:tcPr>
          <w:p w14:paraId="31ECFF63" w14:textId="77777777" w:rsidR="00D86326" w:rsidRPr="00AC769B" w:rsidRDefault="00D86326" w:rsidP="00AC769B">
            <w:pPr>
              <w:pStyle w:val="TableParagraph"/>
              <w:spacing w:before="60" w:after="60"/>
              <w:ind w:left="720" w:right="161"/>
              <w:rPr>
                <w:sz w:val="20"/>
                <w:szCs w:val="20"/>
              </w:rPr>
            </w:pPr>
            <w:r w:rsidRPr="00AC769B">
              <w:rPr>
                <w:sz w:val="20"/>
                <w:szCs w:val="20"/>
              </w:rPr>
              <w:t>Gloves</w:t>
            </w:r>
          </w:p>
        </w:tc>
        <w:tc>
          <w:tcPr>
            <w:tcW w:w="0" w:type="auto"/>
          </w:tcPr>
          <w:p w14:paraId="6C0E5007" w14:textId="77777777" w:rsidR="00D86326" w:rsidRDefault="00D86326" w:rsidP="00924998">
            <w:pPr>
              <w:pStyle w:val="TableParagraph"/>
              <w:rPr>
                <w:rFonts w:ascii="Times New Roman"/>
              </w:rPr>
            </w:pPr>
          </w:p>
        </w:tc>
        <w:tc>
          <w:tcPr>
            <w:tcW w:w="0" w:type="auto"/>
          </w:tcPr>
          <w:p w14:paraId="7C211F4A" w14:textId="77777777" w:rsidR="00D86326" w:rsidRDefault="00D86326" w:rsidP="00924998">
            <w:pPr>
              <w:pStyle w:val="TableParagraph"/>
              <w:rPr>
                <w:rFonts w:ascii="Times New Roman"/>
              </w:rPr>
            </w:pPr>
          </w:p>
        </w:tc>
        <w:tc>
          <w:tcPr>
            <w:tcW w:w="0" w:type="auto"/>
          </w:tcPr>
          <w:p w14:paraId="1DBA58BD" w14:textId="77777777" w:rsidR="00D86326" w:rsidRDefault="00D86326" w:rsidP="00924998">
            <w:pPr>
              <w:pStyle w:val="TableParagraph"/>
              <w:rPr>
                <w:rFonts w:ascii="Times New Roman"/>
              </w:rPr>
            </w:pPr>
          </w:p>
        </w:tc>
      </w:tr>
      <w:tr w:rsidR="00D86326" w14:paraId="729C3442" w14:textId="77777777" w:rsidTr="00AC769B">
        <w:trPr>
          <w:trHeight w:val="300"/>
        </w:trPr>
        <w:tc>
          <w:tcPr>
            <w:tcW w:w="0" w:type="auto"/>
          </w:tcPr>
          <w:p w14:paraId="2520F3FD" w14:textId="77777777" w:rsidR="00D86326" w:rsidRPr="00AC769B" w:rsidRDefault="00D86326" w:rsidP="00AC769B">
            <w:pPr>
              <w:pStyle w:val="TableParagraph"/>
              <w:spacing w:before="60" w:after="60"/>
              <w:ind w:left="720" w:right="161"/>
              <w:rPr>
                <w:sz w:val="20"/>
                <w:szCs w:val="20"/>
              </w:rPr>
            </w:pPr>
            <w:r w:rsidRPr="00AC769B">
              <w:rPr>
                <w:sz w:val="20"/>
                <w:szCs w:val="20"/>
              </w:rPr>
              <w:t>Face shields/goggles</w:t>
            </w:r>
          </w:p>
        </w:tc>
        <w:tc>
          <w:tcPr>
            <w:tcW w:w="0" w:type="auto"/>
          </w:tcPr>
          <w:p w14:paraId="7C3CF444" w14:textId="77777777" w:rsidR="00D86326" w:rsidRDefault="00D86326" w:rsidP="00924998">
            <w:pPr>
              <w:pStyle w:val="TableParagraph"/>
              <w:rPr>
                <w:rFonts w:ascii="Times New Roman"/>
              </w:rPr>
            </w:pPr>
          </w:p>
        </w:tc>
        <w:tc>
          <w:tcPr>
            <w:tcW w:w="0" w:type="auto"/>
          </w:tcPr>
          <w:p w14:paraId="4973E038" w14:textId="77777777" w:rsidR="00D86326" w:rsidRDefault="00D86326" w:rsidP="00924998">
            <w:pPr>
              <w:pStyle w:val="TableParagraph"/>
              <w:rPr>
                <w:rFonts w:ascii="Times New Roman"/>
              </w:rPr>
            </w:pPr>
          </w:p>
        </w:tc>
        <w:tc>
          <w:tcPr>
            <w:tcW w:w="0" w:type="auto"/>
          </w:tcPr>
          <w:p w14:paraId="7D6DA692" w14:textId="77777777" w:rsidR="00D86326" w:rsidRDefault="00D86326" w:rsidP="00924998">
            <w:pPr>
              <w:pStyle w:val="TableParagraph"/>
              <w:rPr>
                <w:rFonts w:ascii="Times New Roman"/>
              </w:rPr>
            </w:pPr>
          </w:p>
        </w:tc>
      </w:tr>
      <w:tr w:rsidR="00AC769B" w14:paraId="5899568B" w14:textId="77777777" w:rsidTr="00AC769B">
        <w:trPr>
          <w:trHeight w:val="300"/>
        </w:trPr>
        <w:tc>
          <w:tcPr>
            <w:tcW w:w="0" w:type="auto"/>
          </w:tcPr>
          <w:p w14:paraId="761A66EC" w14:textId="18F22611" w:rsidR="00AC769B" w:rsidRPr="00AC769B" w:rsidRDefault="00AC769B" w:rsidP="00AC769B">
            <w:pPr>
              <w:pStyle w:val="TableParagraph"/>
              <w:spacing w:before="60" w:after="60"/>
              <w:ind w:left="720"/>
              <w:rPr>
                <w:b/>
                <w:sz w:val="20"/>
                <w:szCs w:val="20"/>
              </w:rPr>
            </w:pPr>
            <w:r w:rsidRPr="00E8106E">
              <w:rPr>
                <w:bCs/>
                <w:color w:val="0070C0"/>
                <w:sz w:val="20"/>
                <w:szCs w:val="20"/>
              </w:rPr>
              <w:t>Add any additional controls your workplace is using</w:t>
            </w:r>
          </w:p>
        </w:tc>
        <w:tc>
          <w:tcPr>
            <w:tcW w:w="0" w:type="auto"/>
          </w:tcPr>
          <w:p w14:paraId="6DEB5C33" w14:textId="77777777" w:rsidR="00AC769B" w:rsidRDefault="00AC769B" w:rsidP="00AC769B">
            <w:pPr>
              <w:pStyle w:val="TableParagraph"/>
              <w:rPr>
                <w:rFonts w:ascii="Times New Roman"/>
              </w:rPr>
            </w:pPr>
          </w:p>
        </w:tc>
        <w:tc>
          <w:tcPr>
            <w:tcW w:w="0" w:type="auto"/>
          </w:tcPr>
          <w:p w14:paraId="793D0317" w14:textId="77777777" w:rsidR="00AC769B" w:rsidRDefault="00AC769B" w:rsidP="00AC769B">
            <w:pPr>
              <w:pStyle w:val="TableParagraph"/>
              <w:rPr>
                <w:rFonts w:ascii="Times New Roman"/>
              </w:rPr>
            </w:pPr>
          </w:p>
        </w:tc>
        <w:tc>
          <w:tcPr>
            <w:tcW w:w="0" w:type="auto"/>
          </w:tcPr>
          <w:p w14:paraId="34AC7F38" w14:textId="77777777" w:rsidR="00AC769B" w:rsidRDefault="00AC769B" w:rsidP="00AC769B">
            <w:pPr>
              <w:pStyle w:val="TableParagraph"/>
              <w:rPr>
                <w:rFonts w:ascii="Times New Roman"/>
              </w:rPr>
            </w:pPr>
          </w:p>
        </w:tc>
      </w:tr>
      <w:bookmarkEnd w:id="62"/>
    </w:tbl>
    <w:p w14:paraId="0D99EC1D" w14:textId="77777777" w:rsidR="00D86326" w:rsidRDefault="00D86326" w:rsidP="00D86326">
      <w:pPr>
        <w:rPr>
          <w:rFonts w:ascii="Times New Roman"/>
        </w:rPr>
        <w:sectPr w:rsidR="00D86326" w:rsidSect="00DB560A">
          <w:pgSz w:w="12240" w:h="15840"/>
          <w:pgMar w:top="1440" w:right="1440" w:bottom="1440" w:left="1440" w:header="720" w:footer="720" w:gutter="0"/>
          <w:cols w:space="720"/>
          <w:docGrid w:linePitch="299"/>
        </w:sectPr>
      </w:pPr>
    </w:p>
    <w:p w14:paraId="1D15906B" w14:textId="77777777" w:rsidR="007214AB" w:rsidRPr="00AB529D" w:rsidRDefault="007214AB" w:rsidP="007214AB">
      <w:pPr>
        <w:rPr>
          <w:b/>
          <w:bCs/>
        </w:rPr>
      </w:pPr>
      <w:bookmarkStart w:id="63" w:name="_Hlk102466424"/>
      <w:bookmarkStart w:id="64" w:name="_Hlk58568827"/>
      <w:r w:rsidRPr="00AB529D">
        <w:rPr>
          <w:b/>
          <w:bCs/>
        </w:rPr>
        <w:lastRenderedPageBreak/>
        <w:t xml:space="preserve">Appendix C: </w:t>
      </w:r>
      <w:r>
        <w:rPr>
          <w:b/>
          <w:bCs/>
        </w:rPr>
        <w:t>Employee Self-Screening Checklist</w:t>
      </w:r>
    </w:p>
    <w:p w14:paraId="5F52126A" w14:textId="743C49B6" w:rsidR="007214AB" w:rsidRDefault="007214AB" w:rsidP="007214AB">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2981A535" w14:textId="77777777" w:rsidTr="00EF1F8C">
        <w:tc>
          <w:tcPr>
            <w:tcW w:w="1458" w:type="dxa"/>
          </w:tcPr>
          <w:p w14:paraId="3BB6BCA8" w14:textId="77777777" w:rsidR="00014539" w:rsidRDefault="00014539" w:rsidP="00EF1F8C">
            <w:pPr>
              <w:spacing w:line="292" w:lineRule="exact"/>
              <w:jc w:val="both"/>
              <w:rPr>
                <w:sz w:val="20"/>
                <w:szCs w:val="20"/>
              </w:rPr>
            </w:pPr>
            <w:bookmarkStart w:id="65" w:name="_Hlk75943722"/>
            <w:r>
              <w:rPr>
                <w:sz w:val="20"/>
                <w:szCs w:val="20"/>
              </w:rPr>
              <w:t>Today’s Date:</w:t>
            </w:r>
          </w:p>
        </w:tc>
        <w:tc>
          <w:tcPr>
            <w:tcW w:w="3510" w:type="dxa"/>
            <w:tcBorders>
              <w:bottom w:val="single" w:sz="4" w:space="0" w:color="auto"/>
            </w:tcBorders>
          </w:tcPr>
          <w:p w14:paraId="6C70412F" w14:textId="77777777" w:rsidR="00014539" w:rsidRDefault="00014539" w:rsidP="00EF1F8C">
            <w:pPr>
              <w:spacing w:line="292" w:lineRule="exact"/>
              <w:jc w:val="both"/>
              <w:rPr>
                <w:sz w:val="20"/>
                <w:szCs w:val="20"/>
              </w:rPr>
            </w:pPr>
          </w:p>
        </w:tc>
      </w:tr>
    </w:tbl>
    <w:p w14:paraId="6DABA2EA" w14:textId="77777777" w:rsidR="00014539" w:rsidRDefault="00014539" w:rsidP="00014539">
      <w:pPr>
        <w:spacing w:line="292" w:lineRule="exact"/>
        <w:jc w:val="both"/>
        <w:rPr>
          <w:sz w:val="20"/>
          <w:szCs w:val="20"/>
        </w:rPr>
      </w:pPr>
    </w:p>
    <w:p w14:paraId="6C95E1D7" w14:textId="77777777" w:rsidR="00014539" w:rsidRDefault="00014539" w:rsidP="00014539">
      <w:pPr>
        <w:spacing w:line="292" w:lineRule="exact"/>
        <w:jc w:val="both"/>
        <w:rPr>
          <w:sz w:val="20"/>
          <w:szCs w:val="20"/>
        </w:rPr>
      </w:pPr>
      <w:r w:rsidRPr="0099113F">
        <w:rPr>
          <w:sz w:val="20"/>
          <w:szCs w:val="20"/>
        </w:rPr>
        <w:t xml:space="preserve">For </w:t>
      </w:r>
      <w:r>
        <w:rPr>
          <w:sz w:val="20"/>
          <w:szCs w:val="20"/>
        </w:rPr>
        <w:t xml:space="preserve">your </w:t>
      </w:r>
      <w:r w:rsidRPr="0099113F">
        <w:rPr>
          <w:sz w:val="20"/>
          <w:szCs w:val="20"/>
        </w:rPr>
        <w:t>safety</w:t>
      </w:r>
      <w:r>
        <w:rPr>
          <w:sz w:val="20"/>
          <w:szCs w:val="20"/>
        </w:rPr>
        <w:t xml:space="preserve"> and the safety of</w:t>
      </w:r>
      <w:r w:rsidRPr="0099113F">
        <w:rPr>
          <w:sz w:val="20"/>
          <w:szCs w:val="20"/>
        </w:rPr>
        <w:t xml:space="preserve"> our staff and the community, </w:t>
      </w:r>
      <w:r>
        <w:rPr>
          <w:sz w:val="20"/>
          <w:szCs w:val="20"/>
        </w:rPr>
        <w:t xml:space="preserve">all </w:t>
      </w:r>
      <w:r w:rsidRPr="0099113F">
        <w:rPr>
          <w:sz w:val="20"/>
          <w:szCs w:val="20"/>
        </w:rPr>
        <w:t>e</w:t>
      </w:r>
      <w:r w:rsidRPr="0099113F">
        <w:rPr>
          <w:rFonts w:eastAsiaTheme="minorHAnsi"/>
          <w:sz w:val="20"/>
          <w:szCs w:val="20"/>
        </w:rPr>
        <w:t xml:space="preserve">mployees are required to </w:t>
      </w:r>
      <w:r w:rsidRPr="0099113F">
        <w:rPr>
          <w:sz w:val="20"/>
          <w:szCs w:val="20"/>
        </w:rPr>
        <w:t xml:space="preserve">complete </w:t>
      </w:r>
      <w:r>
        <w:rPr>
          <w:sz w:val="20"/>
          <w:szCs w:val="20"/>
        </w:rPr>
        <w:t xml:space="preserve">a COVID-19 </w:t>
      </w:r>
      <w:r w:rsidRPr="0099113F">
        <w:rPr>
          <w:sz w:val="20"/>
          <w:szCs w:val="20"/>
        </w:rPr>
        <w:t xml:space="preserve">self-screening </w:t>
      </w:r>
      <w:r>
        <w:rPr>
          <w:sz w:val="20"/>
          <w:szCs w:val="20"/>
        </w:rPr>
        <w:t>ju</w:t>
      </w:r>
      <w:r w:rsidRPr="0099113F">
        <w:rPr>
          <w:sz w:val="20"/>
          <w:szCs w:val="20"/>
        </w:rPr>
        <w:t xml:space="preserve">st prior to the start of </w:t>
      </w:r>
      <w:r w:rsidRPr="00984ACB">
        <w:rPr>
          <w:sz w:val="20"/>
          <w:szCs w:val="20"/>
          <w:u w:val="single"/>
        </w:rPr>
        <w:t>each workday</w:t>
      </w:r>
      <w:r w:rsidRPr="0099113F">
        <w:rPr>
          <w:sz w:val="20"/>
          <w:szCs w:val="20"/>
        </w:rPr>
        <w:t xml:space="preserve">. </w:t>
      </w:r>
    </w:p>
    <w:p w14:paraId="4D05F89B" w14:textId="77777777" w:rsidR="00014539" w:rsidRDefault="00014539" w:rsidP="00014539">
      <w:pPr>
        <w:spacing w:line="292" w:lineRule="exact"/>
        <w:ind w:right="115"/>
        <w:jc w:val="both"/>
        <w:rPr>
          <w:sz w:val="20"/>
          <w:szCs w:val="20"/>
        </w:rPr>
      </w:pPr>
    </w:p>
    <w:p w14:paraId="791F23C1" w14:textId="77777777" w:rsidR="00014539" w:rsidRDefault="00014539" w:rsidP="00014539">
      <w:pPr>
        <w:spacing w:line="292" w:lineRule="exact"/>
        <w:jc w:val="both"/>
        <w:rPr>
          <w:sz w:val="20"/>
          <w:szCs w:val="20"/>
        </w:rPr>
      </w:pPr>
      <w:r>
        <w:rPr>
          <w:sz w:val="20"/>
          <w:szCs w:val="20"/>
        </w:rPr>
        <w:t>Review the following symptoms and potential COVID-19 exposures:</w:t>
      </w:r>
    </w:p>
    <w:p w14:paraId="3AAB8DF6" w14:textId="77777777" w:rsidR="00014539" w:rsidRDefault="00014539" w:rsidP="00014539">
      <w:pPr>
        <w:rPr>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014539" w:rsidRPr="00A41FC1" w14:paraId="2B793E2D" w14:textId="77777777" w:rsidTr="00EF1F8C">
        <w:trPr>
          <w:trHeight w:val="144"/>
        </w:trPr>
        <w:tc>
          <w:tcPr>
            <w:tcW w:w="468" w:type="dxa"/>
            <w:tcBorders>
              <w:right w:val="nil"/>
            </w:tcBorders>
            <w:shd w:val="clear" w:color="auto" w:fill="B8CCE4" w:themeFill="accent1" w:themeFillTint="66"/>
          </w:tcPr>
          <w:p w14:paraId="6271F11B"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 xml:space="preserve">1. </w:t>
            </w:r>
          </w:p>
        </w:tc>
        <w:tc>
          <w:tcPr>
            <w:tcW w:w="9108" w:type="dxa"/>
            <w:gridSpan w:val="6"/>
            <w:tcBorders>
              <w:left w:val="nil"/>
            </w:tcBorders>
            <w:shd w:val="clear" w:color="auto" w:fill="B8CCE4" w:themeFill="accent1" w:themeFillTint="66"/>
            <w:vAlign w:val="center"/>
          </w:tcPr>
          <w:p w14:paraId="483B7160"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Have you experienced any of the following symptoms in the past 48 hours?</w:t>
            </w:r>
          </w:p>
        </w:tc>
      </w:tr>
      <w:tr w:rsidR="00014539" w:rsidRPr="00A41FC1" w14:paraId="5BB4AC42" w14:textId="77777777" w:rsidTr="00EF1F8C">
        <w:tc>
          <w:tcPr>
            <w:tcW w:w="2357" w:type="dxa"/>
            <w:gridSpan w:val="2"/>
            <w:vAlign w:val="center"/>
          </w:tcPr>
          <w:p w14:paraId="65531711"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Fever or chills</w:t>
            </w:r>
          </w:p>
        </w:tc>
        <w:tc>
          <w:tcPr>
            <w:tcW w:w="810" w:type="dxa"/>
            <w:vAlign w:val="center"/>
          </w:tcPr>
          <w:p w14:paraId="3FA8D56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4B0F64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Cough</w:t>
            </w:r>
          </w:p>
        </w:tc>
        <w:tc>
          <w:tcPr>
            <w:tcW w:w="720" w:type="dxa"/>
            <w:vAlign w:val="center"/>
          </w:tcPr>
          <w:p w14:paraId="28A08F4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2A557D5"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Shortness of breath</w:t>
            </w:r>
          </w:p>
        </w:tc>
        <w:tc>
          <w:tcPr>
            <w:tcW w:w="1083" w:type="dxa"/>
            <w:vAlign w:val="center"/>
          </w:tcPr>
          <w:p w14:paraId="0C27535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90B396C" w14:textId="77777777" w:rsidTr="00EF1F8C">
        <w:tc>
          <w:tcPr>
            <w:tcW w:w="2357" w:type="dxa"/>
            <w:gridSpan w:val="2"/>
            <w:vAlign w:val="center"/>
          </w:tcPr>
          <w:p w14:paraId="3D414BA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 xml:space="preserve">Difficulty breathing </w:t>
            </w:r>
          </w:p>
        </w:tc>
        <w:tc>
          <w:tcPr>
            <w:tcW w:w="810" w:type="dxa"/>
            <w:vAlign w:val="center"/>
          </w:tcPr>
          <w:p w14:paraId="0CFFF9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531FB0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Fatigue</w:t>
            </w:r>
          </w:p>
        </w:tc>
        <w:tc>
          <w:tcPr>
            <w:tcW w:w="720" w:type="dxa"/>
            <w:vAlign w:val="center"/>
          </w:tcPr>
          <w:p w14:paraId="01D434F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44FFD32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Muscle or body ache</w:t>
            </w:r>
          </w:p>
        </w:tc>
        <w:tc>
          <w:tcPr>
            <w:tcW w:w="1083" w:type="dxa"/>
            <w:vAlign w:val="center"/>
          </w:tcPr>
          <w:p w14:paraId="25542B3B"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7D832B61" w14:textId="77777777" w:rsidTr="00EF1F8C">
        <w:tc>
          <w:tcPr>
            <w:tcW w:w="2357" w:type="dxa"/>
            <w:gridSpan w:val="2"/>
            <w:vAlign w:val="center"/>
          </w:tcPr>
          <w:p w14:paraId="2EA6A68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Headache</w:t>
            </w:r>
          </w:p>
        </w:tc>
        <w:tc>
          <w:tcPr>
            <w:tcW w:w="810" w:type="dxa"/>
            <w:vAlign w:val="center"/>
          </w:tcPr>
          <w:p w14:paraId="4A50192F"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7DE2EF1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New loss of taste/smell</w:t>
            </w:r>
          </w:p>
        </w:tc>
        <w:tc>
          <w:tcPr>
            <w:tcW w:w="720" w:type="dxa"/>
            <w:vAlign w:val="center"/>
          </w:tcPr>
          <w:p w14:paraId="05FC6A4E"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F86F77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Sore throat</w:t>
            </w:r>
          </w:p>
        </w:tc>
        <w:tc>
          <w:tcPr>
            <w:tcW w:w="1083" w:type="dxa"/>
            <w:vAlign w:val="center"/>
          </w:tcPr>
          <w:p w14:paraId="37D18FB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47187DF" w14:textId="77777777" w:rsidTr="00EF1F8C">
        <w:tc>
          <w:tcPr>
            <w:tcW w:w="2357" w:type="dxa"/>
            <w:gridSpan w:val="2"/>
            <w:tcBorders>
              <w:bottom w:val="single" w:sz="4" w:space="0" w:color="auto"/>
            </w:tcBorders>
            <w:vAlign w:val="center"/>
          </w:tcPr>
          <w:p w14:paraId="2C24288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Congestion</w:t>
            </w:r>
            <w:r>
              <w:rPr>
                <w:rFonts w:eastAsia="Calibri"/>
                <w:spacing w:val="1"/>
                <w:sz w:val="20"/>
                <w:szCs w:val="20"/>
              </w:rPr>
              <w:t>/</w:t>
            </w:r>
            <w:r w:rsidRPr="0099113F">
              <w:rPr>
                <w:rFonts w:eastAsia="Calibri"/>
                <w:spacing w:val="1"/>
                <w:sz w:val="20"/>
                <w:szCs w:val="20"/>
              </w:rPr>
              <w:t>runny nose</w:t>
            </w:r>
          </w:p>
        </w:tc>
        <w:tc>
          <w:tcPr>
            <w:tcW w:w="810" w:type="dxa"/>
            <w:tcBorders>
              <w:bottom w:val="single" w:sz="4" w:space="0" w:color="auto"/>
            </w:tcBorders>
            <w:vAlign w:val="center"/>
          </w:tcPr>
          <w:p w14:paraId="02332899"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tcBorders>
              <w:bottom w:val="single" w:sz="4" w:space="0" w:color="auto"/>
            </w:tcBorders>
            <w:vAlign w:val="center"/>
          </w:tcPr>
          <w:p w14:paraId="7FA9247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Nausea or vomiting</w:t>
            </w:r>
          </w:p>
        </w:tc>
        <w:tc>
          <w:tcPr>
            <w:tcW w:w="720" w:type="dxa"/>
            <w:tcBorders>
              <w:bottom w:val="single" w:sz="4" w:space="0" w:color="auto"/>
            </w:tcBorders>
            <w:vAlign w:val="center"/>
          </w:tcPr>
          <w:p w14:paraId="16E99E04"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tcBorders>
              <w:bottom w:val="single" w:sz="4" w:space="0" w:color="auto"/>
            </w:tcBorders>
            <w:vAlign w:val="center"/>
          </w:tcPr>
          <w:p w14:paraId="1B5FB85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Diarrhea</w:t>
            </w:r>
          </w:p>
        </w:tc>
        <w:tc>
          <w:tcPr>
            <w:tcW w:w="1083" w:type="dxa"/>
            <w:tcBorders>
              <w:bottom w:val="single" w:sz="4" w:space="0" w:color="auto"/>
            </w:tcBorders>
            <w:vAlign w:val="center"/>
          </w:tcPr>
          <w:p w14:paraId="422F1C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bl>
    <w:p w14:paraId="327638D9"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219E9155" w14:textId="77777777" w:rsidTr="00EF1F8C">
        <w:tc>
          <w:tcPr>
            <w:tcW w:w="468" w:type="dxa"/>
            <w:tcBorders>
              <w:top w:val="single" w:sz="4" w:space="0" w:color="auto"/>
              <w:right w:val="nil"/>
            </w:tcBorders>
            <w:shd w:val="clear" w:color="auto" w:fill="B8CCE4" w:themeFill="accent1" w:themeFillTint="66"/>
          </w:tcPr>
          <w:p w14:paraId="7C6FB791"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64E2349A"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5508ECC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636" w:type="dxa"/>
            <w:tcBorders>
              <w:top w:val="single" w:sz="4" w:space="0" w:color="auto"/>
            </w:tcBorders>
            <w:shd w:val="clear" w:color="auto" w:fill="B8CCE4" w:themeFill="accent1" w:themeFillTint="66"/>
            <w:vAlign w:val="center"/>
          </w:tcPr>
          <w:p w14:paraId="526FAF2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r>
    </w:tbl>
    <w:p w14:paraId="5B3A2585" w14:textId="77777777" w:rsidR="00014539" w:rsidRDefault="00014539" w:rsidP="00014539"/>
    <w:tbl>
      <w:tblPr>
        <w:tblStyle w:val="TableGrid"/>
        <w:tblW w:w="0" w:type="auto"/>
        <w:tblLook w:val="04A0" w:firstRow="1" w:lastRow="0" w:firstColumn="1" w:lastColumn="0" w:noHBand="0" w:noVBand="1"/>
      </w:tblPr>
      <w:tblGrid>
        <w:gridCol w:w="465"/>
        <w:gridCol w:w="7815"/>
        <w:gridCol w:w="444"/>
        <w:gridCol w:w="626"/>
      </w:tblGrid>
      <w:tr w:rsidR="00014539" w:rsidRPr="00A41FC1" w14:paraId="7A117A7A" w14:textId="77777777" w:rsidTr="003F5E91">
        <w:tc>
          <w:tcPr>
            <w:tcW w:w="465" w:type="dxa"/>
            <w:tcBorders>
              <w:right w:val="nil"/>
            </w:tcBorders>
            <w:shd w:val="clear" w:color="auto" w:fill="B8CCE4" w:themeFill="accent1" w:themeFillTint="66"/>
          </w:tcPr>
          <w:p w14:paraId="02B07ED4" w14:textId="14821937" w:rsidR="00014539" w:rsidRPr="00A41FC1" w:rsidRDefault="000E2398" w:rsidP="00EF1F8C">
            <w:pPr>
              <w:spacing w:before="120" w:after="120"/>
              <w:rPr>
                <w:b/>
                <w:bCs/>
                <w:color w:val="0D0D0D" w:themeColor="text1" w:themeTint="F2"/>
                <w:sz w:val="20"/>
                <w:szCs w:val="20"/>
              </w:rPr>
            </w:pPr>
            <w:r>
              <w:rPr>
                <w:b/>
                <w:bCs/>
                <w:color w:val="0D0D0D" w:themeColor="text1" w:themeTint="F2"/>
                <w:sz w:val="20"/>
                <w:szCs w:val="20"/>
              </w:rPr>
              <w:t>3.</w:t>
            </w:r>
          </w:p>
        </w:tc>
        <w:tc>
          <w:tcPr>
            <w:tcW w:w="7815" w:type="dxa"/>
            <w:tcBorders>
              <w:left w:val="nil"/>
            </w:tcBorders>
            <w:shd w:val="clear" w:color="auto" w:fill="B8CCE4" w:themeFill="accent1" w:themeFillTint="66"/>
            <w:vAlign w:val="center"/>
          </w:tcPr>
          <w:p w14:paraId="47FE41B7"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Have you been in close contact in the last 14 days with:</w:t>
            </w:r>
          </w:p>
          <w:p w14:paraId="002BD3E4" w14:textId="77777777" w:rsidR="00014539" w:rsidRPr="00A41FC1" w:rsidRDefault="00014539" w:rsidP="000C1B6E">
            <w:pPr>
              <w:pStyle w:val="ListParagraph"/>
              <w:numPr>
                <w:ilvl w:val="0"/>
                <w:numId w:val="26"/>
              </w:numPr>
              <w:rPr>
                <w:b/>
                <w:bCs/>
                <w:color w:val="0D0D0D" w:themeColor="text1" w:themeTint="F2"/>
                <w:sz w:val="20"/>
                <w:szCs w:val="20"/>
              </w:rPr>
            </w:pPr>
            <w:r w:rsidRPr="00A41FC1">
              <w:rPr>
                <w:b/>
                <w:bCs/>
                <w:color w:val="0D0D0D" w:themeColor="text1" w:themeTint="F2"/>
                <w:sz w:val="20"/>
                <w:szCs w:val="20"/>
              </w:rPr>
              <w:t>Anyone who is known to have laboratory-confirmed COVID-19?</w:t>
            </w:r>
          </w:p>
          <w:p w14:paraId="2C6C841B" w14:textId="77777777" w:rsidR="00014539" w:rsidRPr="00E566EC" w:rsidRDefault="00014539" w:rsidP="00EF1F8C">
            <w:pPr>
              <w:pStyle w:val="ListParagraph"/>
              <w:ind w:left="720" w:firstLine="0"/>
              <w:jc w:val="center"/>
              <w:rPr>
                <w:i/>
                <w:iCs/>
                <w:color w:val="0D0D0D" w:themeColor="text1" w:themeTint="F2"/>
                <w:sz w:val="20"/>
                <w:szCs w:val="20"/>
              </w:rPr>
            </w:pPr>
            <w:r w:rsidRPr="00E566EC">
              <w:rPr>
                <w:i/>
                <w:iCs/>
                <w:color w:val="0D0D0D" w:themeColor="text1" w:themeTint="F2"/>
                <w:sz w:val="20"/>
                <w:szCs w:val="20"/>
              </w:rPr>
              <w:t>OR</w:t>
            </w:r>
          </w:p>
          <w:p w14:paraId="5A14D514" w14:textId="77777777" w:rsidR="00014539" w:rsidRPr="00E566EC" w:rsidRDefault="00014539" w:rsidP="000C1B6E">
            <w:pPr>
              <w:pStyle w:val="ListParagraph"/>
              <w:numPr>
                <w:ilvl w:val="0"/>
                <w:numId w:val="26"/>
              </w:numPr>
              <w:spacing w:after="120"/>
              <w:rPr>
                <w:b/>
                <w:bCs/>
                <w:color w:val="0D0D0D" w:themeColor="text1" w:themeTint="F2"/>
                <w:sz w:val="20"/>
                <w:szCs w:val="20"/>
              </w:rPr>
            </w:pPr>
            <w:r w:rsidRPr="00E566EC">
              <w:rPr>
                <w:b/>
                <w:bCs/>
                <w:color w:val="0D0D0D" w:themeColor="text1" w:themeTint="F2"/>
                <w:sz w:val="20"/>
                <w:szCs w:val="20"/>
              </w:rPr>
              <w:t>Anyone who has any symptoms consistent with COVID-19?</w:t>
            </w:r>
          </w:p>
        </w:tc>
        <w:tc>
          <w:tcPr>
            <w:tcW w:w="444" w:type="dxa"/>
            <w:shd w:val="clear" w:color="auto" w:fill="B8CCE4" w:themeFill="accent1" w:themeFillTint="66"/>
            <w:vAlign w:val="center"/>
          </w:tcPr>
          <w:p w14:paraId="6C3F3D40"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26" w:type="dxa"/>
            <w:shd w:val="clear" w:color="auto" w:fill="B8CCE4" w:themeFill="accent1" w:themeFillTint="66"/>
            <w:vAlign w:val="center"/>
          </w:tcPr>
          <w:p w14:paraId="511DAA0C"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3CB74DD0"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57EE6220" w14:textId="77777777" w:rsidTr="00EF1F8C">
        <w:tc>
          <w:tcPr>
            <w:tcW w:w="468" w:type="dxa"/>
            <w:tcBorders>
              <w:right w:val="nil"/>
            </w:tcBorders>
            <w:shd w:val="clear" w:color="auto" w:fill="B8CCE4" w:themeFill="accent1" w:themeFillTint="66"/>
          </w:tcPr>
          <w:p w14:paraId="5F30FF26" w14:textId="2FFFF74D" w:rsidR="00014539" w:rsidRPr="00A41FC1" w:rsidRDefault="000E2398" w:rsidP="00EF1F8C">
            <w:pPr>
              <w:spacing w:before="120"/>
              <w:rPr>
                <w:b/>
                <w:bCs/>
                <w:color w:val="0D0D0D" w:themeColor="text1" w:themeTint="F2"/>
                <w:sz w:val="20"/>
                <w:szCs w:val="20"/>
              </w:rPr>
            </w:pPr>
            <w:r>
              <w:rPr>
                <w:b/>
                <w:bCs/>
                <w:color w:val="0D0D0D" w:themeColor="text1" w:themeTint="F2"/>
                <w:sz w:val="20"/>
                <w:szCs w:val="20"/>
              </w:rPr>
              <w:t>4.</w:t>
            </w:r>
          </w:p>
        </w:tc>
        <w:tc>
          <w:tcPr>
            <w:tcW w:w="8025" w:type="dxa"/>
            <w:tcBorders>
              <w:left w:val="nil"/>
            </w:tcBorders>
            <w:shd w:val="clear" w:color="auto" w:fill="B8CCE4" w:themeFill="accent1" w:themeFillTint="66"/>
            <w:vAlign w:val="center"/>
          </w:tcPr>
          <w:p w14:paraId="75B945CB"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Are you currently waiting on the results of a COVID-19 test?</w:t>
            </w:r>
          </w:p>
          <w:p w14:paraId="5FB779A6" w14:textId="77777777" w:rsidR="00014539" w:rsidRPr="00A41FC1" w:rsidRDefault="00014539" w:rsidP="00EF1F8C">
            <w:pPr>
              <w:rPr>
                <w:b/>
                <w:bCs/>
                <w:color w:val="0D0D0D" w:themeColor="text1" w:themeTint="F2"/>
                <w:sz w:val="20"/>
                <w:szCs w:val="20"/>
              </w:rPr>
            </w:pPr>
          </w:p>
          <w:p w14:paraId="1CC2CDB8" w14:textId="77777777" w:rsidR="00014539" w:rsidRPr="00A41FC1" w:rsidRDefault="00014539" w:rsidP="00EF1F8C">
            <w:pPr>
              <w:spacing w:after="120"/>
              <w:rPr>
                <w:b/>
                <w:bCs/>
                <w:color w:val="0D0D0D" w:themeColor="text1" w:themeTint="F2"/>
                <w:sz w:val="20"/>
                <w:szCs w:val="20"/>
              </w:rPr>
            </w:pPr>
            <w:r w:rsidRPr="00A41FC1">
              <w:rPr>
                <w:b/>
                <w:bCs/>
                <w:color w:val="0D0D0D" w:themeColor="text1" w:themeTint="F2"/>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785ABB58"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4BD22551"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379E51FA" w14:textId="77777777" w:rsidR="00014539" w:rsidRDefault="00014539" w:rsidP="003E7771">
      <w:pPr>
        <w:widowControl/>
        <w:autoSpaceDE/>
        <w:autoSpaceDN/>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31DA0D02" w14:textId="77777777" w:rsidTr="00EF1F8C">
        <w:tc>
          <w:tcPr>
            <w:tcW w:w="1458" w:type="dxa"/>
          </w:tcPr>
          <w:p w14:paraId="4FBBC228" w14:textId="77777777" w:rsidR="00014539" w:rsidRDefault="00014539" w:rsidP="00EF1F8C">
            <w:pPr>
              <w:spacing w:line="292" w:lineRule="exact"/>
              <w:jc w:val="both"/>
              <w:rPr>
                <w:sz w:val="20"/>
                <w:szCs w:val="20"/>
              </w:rPr>
            </w:pPr>
            <w:r>
              <w:rPr>
                <w:sz w:val="20"/>
                <w:szCs w:val="20"/>
              </w:rPr>
              <w:t>Today’s Date:</w:t>
            </w:r>
          </w:p>
        </w:tc>
        <w:tc>
          <w:tcPr>
            <w:tcW w:w="3510" w:type="dxa"/>
            <w:tcBorders>
              <w:bottom w:val="single" w:sz="4" w:space="0" w:color="auto"/>
            </w:tcBorders>
          </w:tcPr>
          <w:p w14:paraId="7114464E" w14:textId="77777777" w:rsidR="00014539" w:rsidRDefault="00014539" w:rsidP="00EF1F8C">
            <w:pPr>
              <w:spacing w:line="292" w:lineRule="exact"/>
              <w:jc w:val="both"/>
              <w:rPr>
                <w:sz w:val="20"/>
                <w:szCs w:val="20"/>
              </w:rPr>
            </w:pPr>
          </w:p>
        </w:tc>
      </w:tr>
    </w:tbl>
    <w:p w14:paraId="7E01F4DF" w14:textId="77777777" w:rsidR="00014539" w:rsidRDefault="00014539" w:rsidP="00014539"/>
    <w:tbl>
      <w:tblPr>
        <w:tblStyle w:val="TableGrid"/>
        <w:tblW w:w="0" w:type="auto"/>
        <w:tblLook w:val="04A0" w:firstRow="1" w:lastRow="0" w:firstColumn="1" w:lastColumn="0" w:noHBand="0" w:noVBand="1"/>
      </w:tblPr>
      <w:tblGrid>
        <w:gridCol w:w="4785"/>
        <w:gridCol w:w="536"/>
        <w:gridCol w:w="4029"/>
      </w:tblGrid>
      <w:tr w:rsidR="00014539" w:rsidRPr="00A41FC1" w14:paraId="1B8A33D8" w14:textId="77777777" w:rsidTr="00EF1F8C">
        <w:trPr>
          <w:trHeight w:val="80"/>
        </w:trPr>
        <w:tc>
          <w:tcPr>
            <w:tcW w:w="4902" w:type="dxa"/>
            <w:vMerge w:val="restart"/>
            <w:vAlign w:val="center"/>
          </w:tcPr>
          <w:p w14:paraId="2C1C0972"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I certify that my responses are true and correct.</w:t>
            </w:r>
          </w:p>
        </w:tc>
        <w:tc>
          <w:tcPr>
            <w:tcW w:w="536" w:type="dxa"/>
            <w:vMerge w:val="restart"/>
            <w:vAlign w:val="center"/>
          </w:tcPr>
          <w:p w14:paraId="4AA32CC3" w14:textId="77777777" w:rsidR="00014539" w:rsidRPr="00D439B5" w:rsidRDefault="00014539" w:rsidP="00EF1F8C">
            <w:pPr>
              <w:rPr>
                <w:color w:val="0D0D0D" w:themeColor="text1" w:themeTint="F2"/>
                <w:sz w:val="32"/>
                <w:szCs w:val="32"/>
              </w:rPr>
            </w:pPr>
            <w:r w:rsidRPr="00D439B5">
              <w:rPr>
                <w:color w:val="0D0D0D" w:themeColor="text1" w:themeTint="F2"/>
                <w:sz w:val="32"/>
                <w:szCs w:val="32"/>
              </w:rPr>
              <w:sym w:font="Wingdings" w:char="F06F"/>
            </w:r>
          </w:p>
        </w:tc>
        <w:tc>
          <w:tcPr>
            <w:tcW w:w="4138" w:type="dxa"/>
          </w:tcPr>
          <w:p w14:paraId="70F90037" w14:textId="77777777" w:rsidR="00014539" w:rsidRPr="00A41FC1" w:rsidRDefault="00014539" w:rsidP="00EF1F8C">
            <w:pPr>
              <w:rPr>
                <w:color w:val="0D0D0D" w:themeColor="text1" w:themeTint="F2"/>
                <w:sz w:val="20"/>
                <w:szCs w:val="20"/>
              </w:rPr>
            </w:pPr>
          </w:p>
        </w:tc>
      </w:tr>
      <w:tr w:rsidR="00014539" w:rsidRPr="00A41FC1" w14:paraId="712E3359" w14:textId="77777777" w:rsidTr="00EF1F8C">
        <w:trPr>
          <w:trHeight w:val="79"/>
        </w:trPr>
        <w:tc>
          <w:tcPr>
            <w:tcW w:w="4902" w:type="dxa"/>
            <w:vMerge/>
            <w:vAlign w:val="center"/>
          </w:tcPr>
          <w:p w14:paraId="1FF3B4AC" w14:textId="77777777" w:rsidR="00014539" w:rsidRPr="00A41FC1" w:rsidRDefault="00014539" w:rsidP="00EF1F8C">
            <w:pPr>
              <w:rPr>
                <w:rFonts w:eastAsia="Calibri"/>
                <w:color w:val="0D0D0D" w:themeColor="text1" w:themeTint="F2"/>
                <w:spacing w:val="1"/>
                <w:sz w:val="20"/>
                <w:szCs w:val="20"/>
              </w:rPr>
            </w:pPr>
          </w:p>
        </w:tc>
        <w:tc>
          <w:tcPr>
            <w:tcW w:w="536" w:type="dxa"/>
            <w:vMerge/>
          </w:tcPr>
          <w:p w14:paraId="6366DDBC" w14:textId="77777777" w:rsidR="00014539" w:rsidRPr="00A41FC1" w:rsidRDefault="00014539" w:rsidP="00EF1F8C">
            <w:pPr>
              <w:rPr>
                <w:color w:val="0D0D0D" w:themeColor="text1" w:themeTint="F2"/>
                <w:sz w:val="20"/>
                <w:szCs w:val="20"/>
              </w:rPr>
            </w:pPr>
          </w:p>
        </w:tc>
        <w:tc>
          <w:tcPr>
            <w:tcW w:w="4138" w:type="dxa"/>
          </w:tcPr>
          <w:p w14:paraId="7C55586C" w14:textId="77777777" w:rsidR="00014539" w:rsidRPr="00A41FC1" w:rsidRDefault="00014539" w:rsidP="00EF1F8C">
            <w:pPr>
              <w:rPr>
                <w:color w:val="0D0D0D" w:themeColor="text1" w:themeTint="F2"/>
                <w:sz w:val="20"/>
                <w:szCs w:val="20"/>
              </w:rPr>
            </w:pPr>
            <w:r w:rsidRPr="00A41FC1">
              <w:rPr>
                <w:rFonts w:eastAsia="Calibri"/>
                <w:color w:val="0D0D0D" w:themeColor="text1" w:themeTint="F2"/>
                <w:spacing w:val="1"/>
                <w:sz w:val="20"/>
                <w:szCs w:val="20"/>
              </w:rPr>
              <w:t>Initial</w:t>
            </w:r>
          </w:p>
        </w:tc>
      </w:tr>
      <w:tr w:rsidR="00014539" w:rsidRPr="00A41FC1" w14:paraId="452904AE" w14:textId="77777777" w:rsidTr="00EF1F8C">
        <w:tc>
          <w:tcPr>
            <w:tcW w:w="4902" w:type="dxa"/>
            <w:shd w:val="clear" w:color="auto" w:fill="B8CCE4" w:themeFill="accent1" w:themeFillTint="66"/>
            <w:vAlign w:val="center"/>
          </w:tcPr>
          <w:p w14:paraId="1474D0F3" w14:textId="2AEA1CCC" w:rsidR="00014539" w:rsidRPr="00E566EC" w:rsidRDefault="00D62420" w:rsidP="00EF1F8C">
            <w:pPr>
              <w:spacing w:before="120" w:after="120"/>
              <w:rPr>
                <w:color w:val="0D0D0D" w:themeColor="text1" w:themeTint="F2"/>
                <w:sz w:val="20"/>
                <w:szCs w:val="20"/>
              </w:rPr>
            </w:pPr>
            <w:r>
              <w:rPr>
                <w:b/>
                <w:bCs/>
                <w:color w:val="0D0D0D" w:themeColor="text1" w:themeTint="F2"/>
                <w:sz w:val="20"/>
                <w:szCs w:val="20"/>
              </w:rPr>
              <w:t>D</w:t>
            </w:r>
            <w:r w:rsidR="00014539" w:rsidRPr="00E566EC">
              <w:rPr>
                <w:b/>
                <w:bCs/>
                <w:color w:val="0D0D0D" w:themeColor="text1" w:themeTint="F2"/>
                <w:sz w:val="20"/>
                <w:szCs w:val="20"/>
              </w:rPr>
              <w:t>id you answer NO to ALL QUESTIONS?</w:t>
            </w:r>
          </w:p>
        </w:tc>
        <w:tc>
          <w:tcPr>
            <w:tcW w:w="4674" w:type="dxa"/>
            <w:gridSpan w:val="2"/>
            <w:shd w:val="clear" w:color="auto" w:fill="B8CCE4" w:themeFill="accent1" w:themeFillTint="66"/>
            <w:vAlign w:val="center"/>
          </w:tcPr>
          <w:p w14:paraId="6080B83E"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 xml:space="preserve">Access to this facility is APPROVED. </w:t>
            </w:r>
          </w:p>
        </w:tc>
      </w:tr>
      <w:tr w:rsidR="00014539" w:rsidRPr="00A41FC1" w14:paraId="7FE097EC" w14:textId="77777777" w:rsidTr="00EF1F8C">
        <w:tc>
          <w:tcPr>
            <w:tcW w:w="4902" w:type="dxa"/>
            <w:shd w:val="clear" w:color="auto" w:fill="B8CCE4" w:themeFill="accent1" w:themeFillTint="66"/>
            <w:vAlign w:val="center"/>
          </w:tcPr>
          <w:p w14:paraId="51A55F1A" w14:textId="590ACE87" w:rsidR="00014539" w:rsidRPr="00E566EC" w:rsidRDefault="00D62420" w:rsidP="00EF1F8C">
            <w:pPr>
              <w:spacing w:before="120" w:after="120"/>
              <w:rPr>
                <w:color w:val="0D0D0D" w:themeColor="text1" w:themeTint="F2"/>
                <w:sz w:val="20"/>
                <w:szCs w:val="20"/>
              </w:rPr>
            </w:pPr>
            <w:r>
              <w:rPr>
                <w:b/>
                <w:bCs/>
                <w:color w:val="0D0D0D" w:themeColor="text1" w:themeTint="F2"/>
                <w:sz w:val="20"/>
                <w:szCs w:val="20"/>
              </w:rPr>
              <w:t>D</w:t>
            </w:r>
            <w:r w:rsidR="00014539" w:rsidRPr="00E566EC">
              <w:rPr>
                <w:b/>
                <w:bCs/>
                <w:color w:val="0D0D0D" w:themeColor="text1" w:themeTint="F2"/>
                <w:sz w:val="20"/>
                <w:szCs w:val="20"/>
              </w:rPr>
              <w:t>id you answer YES to ANY Question?</w:t>
            </w:r>
          </w:p>
        </w:tc>
        <w:tc>
          <w:tcPr>
            <w:tcW w:w="4674" w:type="dxa"/>
            <w:gridSpan w:val="2"/>
            <w:shd w:val="clear" w:color="auto" w:fill="B8CCE4" w:themeFill="accent1" w:themeFillTint="66"/>
            <w:vAlign w:val="center"/>
          </w:tcPr>
          <w:p w14:paraId="503E44C2" w14:textId="0FBC99B8" w:rsidR="00014539" w:rsidRPr="00E566EC" w:rsidRDefault="00014539" w:rsidP="00EF1F8C">
            <w:pPr>
              <w:spacing w:before="120" w:after="120"/>
              <w:ind w:right="115"/>
              <w:jc w:val="both"/>
              <w:rPr>
                <w:color w:val="0D0D0D" w:themeColor="text1" w:themeTint="F2"/>
                <w:sz w:val="20"/>
                <w:szCs w:val="20"/>
              </w:rPr>
            </w:pPr>
            <w:r w:rsidRPr="00E566EC">
              <w:rPr>
                <w:b/>
                <w:bCs/>
                <w:color w:val="0D0D0D" w:themeColor="text1" w:themeTint="F2"/>
                <w:sz w:val="20"/>
                <w:szCs w:val="20"/>
              </w:rPr>
              <w:t>Access to this facility is NOT APPROVED.</w:t>
            </w:r>
            <w:r w:rsidR="00EA3493">
              <w:rPr>
                <w:b/>
                <w:bCs/>
                <w:color w:val="0D0D0D" w:themeColor="text1" w:themeTint="F2"/>
                <w:sz w:val="20"/>
                <w:szCs w:val="20"/>
              </w:rPr>
              <w:t xml:space="preserve"> </w:t>
            </w:r>
            <w:r w:rsidRPr="00E566EC">
              <w:rPr>
                <w:b/>
                <w:bCs/>
                <w:color w:val="0D0D0D" w:themeColor="text1" w:themeTint="F2"/>
                <w:sz w:val="20"/>
                <w:szCs w:val="20"/>
              </w:rPr>
              <w:t xml:space="preserve">Please contact </w:t>
            </w:r>
            <w:r w:rsidRPr="00D439B5">
              <w:rPr>
                <w:b/>
                <w:bCs/>
                <w:color w:val="FF0000"/>
                <w:sz w:val="20"/>
                <w:szCs w:val="20"/>
              </w:rPr>
              <w:t>ENTER NAME OR TITLE OF WHO THE EMPLOYEE SHOULD CONTACT</w:t>
            </w:r>
            <w:r w:rsidRPr="00D439B5">
              <w:rPr>
                <w:color w:val="FF0000"/>
                <w:sz w:val="20"/>
                <w:szCs w:val="20"/>
              </w:rPr>
              <w:t xml:space="preserve"> </w:t>
            </w:r>
            <w:r w:rsidRPr="00E566EC">
              <w:rPr>
                <w:b/>
                <w:bCs/>
                <w:color w:val="0D0D0D" w:themeColor="text1" w:themeTint="F2"/>
                <w:sz w:val="20"/>
                <w:szCs w:val="20"/>
              </w:rPr>
              <w:t xml:space="preserve">for further screening and assessment. </w:t>
            </w:r>
          </w:p>
        </w:tc>
      </w:tr>
    </w:tbl>
    <w:p w14:paraId="66312395" w14:textId="77777777" w:rsidR="00014539" w:rsidRDefault="00014539" w:rsidP="00014539">
      <w:pPr>
        <w:rPr>
          <w:sz w:val="20"/>
          <w:szCs w:val="20"/>
        </w:rPr>
      </w:pPr>
    </w:p>
    <w:bookmarkEnd w:id="65"/>
    <w:p w14:paraId="680C5765" w14:textId="77777777" w:rsidR="007214AB" w:rsidRPr="0099113F" w:rsidRDefault="007214AB" w:rsidP="007214AB">
      <w:pPr>
        <w:rPr>
          <w:sz w:val="20"/>
          <w:szCs w:val="20"/>
        </w:rPr>
      </w:pPr>
    </w:p>
    <w:p w14:paraId="3C81A684" w14:textId="77777777" w:rsidR="007214AB" w:rsidRPr="0099113F" w:rsidRDefault="007214AB" w:rsidP="007214AB">
      <w:pPr>
        <w:spacing w:after="120" w:line="292" w:lineRule="exact"/>
        <w:ind w:right="115"/>
        <w:jc w:val="both"/>
        <w:rPr>
          <w:i/>
          <w:iCs/>
          <w:sz w:val="20"/>
          <w:szCs w:val="20"/>
        </w:rPr>
      </w:pPr>
      <w:r w:rsidRPr="0099113F">
        <w:rPr>
          <w:i/>
          <w:iCs/>
          <w:sz w:val="20"/>
          <w:szCs w:val="20"/>
        </w:rPr>
        <w:t xml:space="preserve">Note: This form was developed based on the </w:t>
      </w:r>
      <w:hyperlink r:id="rId16" w:history="1">
        <w:r w:rsidRPr="0099113F">
          <w:rPr>
            <w:rStyle w:val="Hyperlink"/>
            <w:i/>
            <w:iCs/>
            <w:color w:val="6666FF" w:themeColor="hyperlink" w:themeTint="99"/>
            <w:sz w:val="20"/>
            <w:szCs w:val="20"/>
          </w:rPr>
          <w:t>CDC screening checklist</w:t>
        </w:r>
      </w:hyperlink>
      <w:r w:rsidRPr="0099113F">
        <w:rPr>
          <w:i/>
          <w:iCs/>
          <w:color w:val="548DD4" w:themeColor="text2" w:themeTint="99"/>
          <w:sz w:val="20"/>
          <w:szCs w:val="20"/>
        </w:rPr>
        <w:t xml:space="preserve">. </w:t>
      </w:r>
    </w:p>
    <w:bookmarkEnd w:id="63"/>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bookmarkStart w:id="66" w:name="_Hlk102466589"/>
      <w:r w:rsidRPr="0026691D">
        <w:rPr>
          <w:b/>
          <w:bCs/>
        </w:rPr>
        <w:lastRenderedPageBreak/>
        <w:t xml:space="preserve">Appendix </w:t>
      </w:r>
      <w:r w:rsidR="00D5355F">
        <w:rPr>
          <w:b/>
          <w:bCs/>
        </w:rPr>
        <w:t>D</w:t>
      </w:r>
      <w:r w:rsidRPr="0026691D">
        <w:rPr>
          <w:b/>
          <w:bCs/>
        </w:rPr>
        <w:t>: Investigating COVID-19 Cases</w:t>
      </w:r>
    </w:p>
    <w:bookmarkEnd w:id="64"/>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3E7771">
        <w:rPr>
          <w:rFonts w:eastAsiaTheme="minorHAnsi"/>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3E7771" w:rsidRDefault="002C0458" w:rsidP="00AC769B">
      <w:pPr>
        <w:pStyle w:val="BodyText"/>
        <w:tabs>
          <w:tab w:val="left" w:pos="3019"/>
          <w:tab w:val="left" w:pos="9500"/>
        </w:tabs>
        <w:spacing w:before="0"/>
        <w:rPr>
          <w:rFonts w:eastAsiaTheme="minorHAnsi"/>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3E7771">
        <w:rPr>
          <w:rFonts w:eastAsiaTheme="minorHAnsi"/>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r w:rsidRPr="003C08A1">
              <w:rPr>
                <w:sz w:val="20"/>
                <w:szCs w:val="20"/>
              </w:rPr>
              <w:t>Was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bookmarkEnd w:id="66"/>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bookmarkStart w:id="67" w:name="_Hlk102466606"/>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B0419A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close contact</w:t>
            </w:r>
            <w:r w:rsidR="00334C5F">
              <w:rPr>
                <w:color w:val="0D0D0D" w:themeColor="text1" w:themeTint="F2"/>
                <w:sz w:val="20"/>
                <w:szCs w:val="20"/>
              </w:rPr>
              <w:t xml:space="preserve"> </w:t>
            </w:r>
            <w:r w:rsidR="00334C5F" w:rsidRPr="00334C5F">
              <w:rPr>
                <w:color w:val="FF0000"/>
                <w:sz w:val="20"/>
                <w:szCs w:val="20"/>
              </w:rPr>
              <w:t>(</w:t>
            </w:r>
            <w:r w:rsidR="00180A51" w:rsidRPr="00334C5F">
              <w:rPr>
                <w:color w:val="FF0000"/>
                <w:sz w:val="20"/>
                <w:szCs w:val="20"/>
              </w:rPr>
              <w:t>i.e.,</w:t>
            </w:r>
            <w:r w:rsidR="00334C5F" w:rsidRPr="00334C5F">
              <w:rPr>
                <w:color w:val="FF0000"/>
                <w:sz w:val="20"/>
                <w:szCs w:val="20"/>
              </w:rPr>
              <w:t xml:space="preserve"> </w:t>
            </w:r>
            <w:r w:rsidR="00180A51" w:rsidRPr="00334C5F">
              <w:rPr>
                <w:color w:val="FF0000"/>
                <w:sz w:val="20"/>
                <w:szCs w:val="20"/>
              </w:rPr>
              <w:t>shared airspace</w:t>
            </w:r>
            <w:r w:rsidR="00334C5F" w:rsidRPr="00334C5F">
              <w:rPr>
                <w:color w:val="FF0000"/>
                <w:sz w:val="20"/>
                <w:szCs w:val="20"/>
              </w:rPr>
              <w:t>)</w:t>
            </w:r>
            <w:r w:rsidR="00095E9B" w:rsidRPr="00334C5F">
              <w:rPr>
                <w:color w:val="FF0000"/>
                <w:sz w:val="20"/>
                <w:szCs w:val="20"/>
              </w:rPr>
              <w:t xml:space="preserve">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6D6730">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0D000DD4" w14:textId="7AAD7D0B" w:rsidR="00961C92" w:rsidRPr="003C08A1" w:rsidRDefault="00961C92" w:rsidP="000E2398">
            <w:pPr>
              <w:pStyle w:val="BodyText"/>
              <w:spacing w:before="1" w:line="249" w:lineRule="auto"/>
              <w:rPr>
                <w:sz w:val="20"/>
                <w:szCs w:val="20"/>
              </w:rPr>
            </w:pPr>
            <w:r w:rsidRPr="003C08A1">
              <w:rPr>
                <w:sz w:val="20"/>
                <w:szCs w:val="20"/>
              </w:rPr>
              <w:t>Date:</w:t>
            </w: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bookmarkEnd w:id="67"/>
    </w:p>
    <w:p w14:paraId="59D732AF" w14:textId="585E55BB" w:rsidR="006F6368" w:rsidRPr="0026691D" w:rsidRDefault="006F6368" w:rsidP="0026691D">
      <w:pPr>
        <w:rPr>
          <w:b/>
          <w:bCs/>
        </w:rPr>
      </w:pPr>
      <w:bookmarkStart w:id="68" w:name="_Hlk61947253"/>
      <w:bookmarkStart w:id="69" w:name="_Hlk58568846"/>
      <w:r w:rsidRPr="0026691D">
        <w:rPr>
          <w:b/>
          <w:bCs/>
        </w:rPr>
        <w:lastRenderedPageBreak/>
        <w:t xml:space="preserve">Appendix </w:t>
      </w:r>
      <w:r w:rsidR="00D5355F">
        <w:rPr>
          <w:b/>
          <w:bCs/>
        </w:rPr>
        <w:t>E</w:t>
      </w:r>
      <w:r w:rsidRPr="0026691D">
        <w:rPr>
          <w:b/>
          <w:bCs/>
        </w:rPr>
        <w:t>: Potential COVID-19 Exposure Contact Tracing</w:t>
      </w:r>
    </w:p>
    <w:bookmarkEnd w:id="68"/>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70"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69"/>
    <w:bookmarkEnd w:id="70"/>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3E7771">
        <w:rPr>
          <w:rFonts w:eastAsiaTheme="minorHAnsi"/>
          <w:color w:val="0070C0"/>
        </w:rPr>
        <w:t>Enter date</w:t>
      </w:r>
    </w:p>
    <w:p w14:paraId="1DAC1FE8" w14:textId="305CC1C4" w:rsidR="00D86326" w:rsidRPr="003E7771" w:rsidRDefault="00D86326" w:rsidP="003C08A1">
      <w:pPr>
        <w:pStyle w:val="BodyText"/>
        <w:spacing w:before="120" w:after="120"/>
        <w:rPr>
          <w:rFonts w:eastAsiaTheme="minorHAnsi"/>
          <w:color w:val="0070C0"/>
        </w:rPr>
      </w:pPr>
      <w:r w:rsidRPr="002B529B">
        <w:rPr>
          <w:b/>
          <w:bCs/>
        </w:rPr>
        <w:t>Person that conducted the training</w:t>
      </w:r>
      <w:r>
        <w:t>:</w:t>
      </w:r>
      <w:r w:rsidR="003C08A1">
        <w:t xml:space="preserve"> </w:t>
      </w:r>
      <w:r w:rsidR="003C08A1" w:rsidRPr="003E7771">
        <w:rPr>
          <w:rFonts w:eastAsiaTheme="minorHAnsi"/>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71" w:name="_Hlk61947233"/>
      <w:bookmarkStart w:id="72" w:name="_Hlk102466873"/>
      <w:r w:rsidRPr="0026691D">
        <w:rPr>
          <w:b/>
          <w:bCs/>
        </w:rPr>
        <w:lastRenderedPageBreak/>
        <w:t xml:space="preserve">Appendix </w:t>
      </w:r>
      <w:r w:rsidR="00D5355F">
        <w:rPr>
          <w:b/>
          <w:bCs/>
        </w:rPr>
        <w:t>G</w:t>
      </w:r>
      <w:r w:rsidRPr="0026691D">
        <w:rPr>
          <w:b/>
          <w:bCs/>
        </w:rPr>
        <w:t>: Definitions</w:t>
      </w:r>
    </w:p>
    <w:bookmarkEnd w:id="71"/>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285869" w:rsidRPr="00095E9B"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49A4778D" w14:textId="3A1F8A56" w:rsidR="00E76EBE" w:rsidRPr="0062784C" w:rsidRDefault="00E76EBE" w:rsidP="00E76EBE">
            <w:pPr>
              <w:spacing w:before="100" w:beforeAutospacing="1" w:after="100" w:afterAutospacing="1"/>
              <w:rPr>
                <w:rFonts w:eastAsiaTheme="minorHAnsi"/>
                <w:color w:val="444444"/>
                <w:lang w:val="en"/>
              </w:rPr>
            </w:pPr>
            <w:r w:rsidRPr="0062784C">
              <w:rPr>
                <w:color w:val="FF0000"/>
                <w:lang w:val="en"/>
              </w:rPr>
              <w:t xml:space="preserve">Close </w:t>
            </w:r>
            <w:r w:rsidR="0062784C" w:rsidRPr="0062784C">
              <w:rPr>
                <w:color w:val="FF0000"/>
                <w:lang w:val="en"/>
              </w:rPr>
              <w:t>contact  </w:t>
            </w:r>
            <w:r w:rsidRPr="0062784C">
              <w:rPr>
                <w:color w:val="FF0000"/>
                <w:lang w:val="en"/>
              </w:rPr>
              <w:t>is defined as someone sharing the same indoor airspace (e.g., home, clinic waiting room, airplane etc.) for a cumulative total of 15 minutes or more over a 24-hour period (for example, three individual 5-minute exposures for a total of 15 minutes) during an infected person's (laboratory-confirmed or a</w:t>
            </w:r>
            <w:r w:rsidRPr="0062784C">
              <w:rPr>
                <w:color w:val="444444"/>
                <w:lang w:val="en"/>
              </w:rPr>
              <w:t xml:space="preserve"> </w:t>
            </w:r>
            <w:hyperlink r:id="rId17" w:tgtFrame="_blank" w:history="1">
              <w:r w:rsidRPr="0062784C">
                <w:rPr>
                  <w:rStyle w:val="Hyperlink"/>
                  <w:lang w:val="en"/>
                </w:rPr>
                <w:t>clinical diagnosis</w:t>
              </w:r>
            </w:hyperlink>
            <w:r w:rsidRPr="0062784C">
              <w:rPr>
                <w:color w:val="FF0000"/>
                <w:lang w:val="en"/>
              </w:rPr>
              <w:t>) infectious period.</w:t>
            </w:r>
          </w:p>
          <w:p w14:paraId="70949AED" w14:textId="3175B451" w:rsidR="00285869" w:rsidRPr="00937FEB" w:rsidRDefault="00E76EBE" w:rsidP="00532FFA">
            <w:pPr>
              <w:spacing w:after="120"/>
              <w:jc w:val="both"/>
              <w:rPr>
                <w:strike/>
                <w:color w:val="FF0000"/>
              </w:rPr>
            </w:pPr>
            <w:r w:rsidRPr="00E76EBE">
              <w:rPr>
                <w:color w:val="FF0000"/>
              </w:rPr>
              <w:t>Someone sharin</w:t>
            </w:r>
            <w:r>
              <w:rPr>
                <w:color w:val="FF0000"/>
              </w:rPr>
              <w:t>g the same indoor space (</w:t>
            </w:r>
            <w:proofErr w:type="gramStart"/>
            <w:r>
              <w:rPr>
                <w:color w:val="FF0000"/>
              </w:rPr>
              <w:t>e.g.</w:t>
            </w:r>
            <w:proofErr w:type="gramEnd"/>
            <w:r>
              <w:rPr>
                <w:color w:val="FF0000"/>
              </w:rPr>
              <w:t xml:space="preserve"> home, clinic waiting room, airplane etc.)</w:t>
            </w:r>
            <w:r w:rsidRPr="00E76EBE">
              <w:rPr>
                <w:color w:val="FF0000"/>
              </w:rPr>
              <w:t xml:space="preserve"> </w:t>
            </w:r>
            <w:r w:rsidR="00285869" w:rsidRPr="00E76EBE">
              <w:rPr>
                <w:strike/>
                <w:color w:val="FF0000"/>
              </w:rPr>
              <w:t>Being within six feet of a COVID-19 case</w:t>
            </w:r>
            <w:r w:rsidR="00285869" w:rsidRPr="00E76EBE">
              <w:rPr>
                <w:color w:val="FF0000"/>
              </w:rPr>
              <w:t xml:space="preserve"> </w:t>
            </w:r>
            <w:r w:rsidR="00285869" w:rsidRPr="006D6730">
              <w:rPr>
                <w:color w:val="0D0D0D" w:themeColor="text1" w:themeTint="F2"/>
              </w:rPr>
              <w:t xml:space="preserve">for a cumulative total of 15 minutes or </w:t>
            </w:r>
            <w:r w:rsidR="00937FEB" w:rsidRPr="00937FEB">
              <w:rPr>
                <w:color w:val="FF0000"/>
              </w:rPr>
              <w:t>mor</w:t>
            </w:r>
            <w:r w:rsidR="00937FEB">
              <w:rPr>
                <w:color w:val="FF0000"/>
              </w:rPr>
              <w:t>e over a 24-hour period (for example, three individual 5-minutes exposures for a total of 15 minutes) during an infected person’s (laboratory-confirmed or a clinical diagnosis) infectious period.</w:t>
            </w:r>
            <w:r w:rsidR="00937FEB">
              <w:rPr>
                <w:color w:val="0D0D0D" w:themeColor="text1" w:themeTint="F2"/>
              </w:rPr>
              <w:t xml:space="preserve"> </w:t>
            </w:r>
            <w:r w:rsidR="00285869" w:rsidRPr="00937FEB">
              <w:rPr>
                <w:strike/>
                <w:color w:val="FF0000"/>
              </w:rPr>
              <w:t xml:space="preserve">greater in any 24-hour period within or overlapping with the </w:t>
            </w:r>
            <w:r w:rsidR="007F5AC3" w:rsidRPr="00937FEB">
              <w:rPr>
                <w:strike/>
                <w:color w:val="FF0000"/>
              </w:rPr>
              <w:t>“</w:t>
            </w:r>
            <w:r w:rsidR="00C76C14" w:rsidRPr="00937FEB">
              <w:rPr>
                <w:strike/>
                <w:color w:val="FF0000"/>
              </w:rPr>
              <w:t>infectious p</w:t>
            </w:r>
            <w:r w:rsidR="00285869" w:rsidRPr="00937FEB">
              <w:rPr>
                <w:strike/>
                <w:color w:val="FF0000"/>
              </w:rPr>
              <w:t>eriod” defined by this section</w:t>
            </w:r>
            <w:r w:rsidR="00322728" w:rsidRPr="00937FEB">
              <w:rPr>
                <w:strike/>
                <w:color w:val="FF0000"/>
              </w:rPr>
              <w:t>,</w:t>
            </w:r>
            <w:r w:rsidR="001D4F08" w:rsidRPr="00937FEB">
              <w:rPr>
                <w:strike/>
                <w:color w:val="FF0000"/>
              </w:rPr>
              <w:t xml:space="preserve"> </w:t>
            </w:r>
            <w:r w:rsidR="00285869" w:rsidRPr="00937FEB">
              <w:rPr>
                <w:strike/>
                <w:color w:val="FF0000"/>
              </w:rPr>
              <w:t>regardless of the use of face coverings</w:t>
            </w:r>
            <w:r w:rsidR="00322728" w:rsidRPr="00937FEB">
              <w:rPr>
                <w:strike/>
                <w:color w:val="FF0000"/>
              </w:rPr>
              <w:t>, unless close contact is defined by regulation or order of the CDPH.</w:t>
            </w:r>
            <w:r w:rsidR="00EA3493" w:rsidRPr="00937FEB">
              <w:rPr>
                <w:strike/>
                <w:color w:val="FF0000"/>
              </w:rPr>
              <w:t xml:space="preserve"> </w:t>
            </w:r>
            <w:r w:rsidR="00322728" w:rsidRPr="00937FEB">
              <w:rPr>
                <w:strike/>
                <w:color w:val="FF0000"/>
              </w:rPr>
              <w:t>If so, the CDPH definition shall apply.</w:t>
            </w:r>
          </w:p>
          <w:p w14:paraId="37F7D984" w14:textId="4000BCB6" w:rsidR="00285869" w:rsidRPr="006D6730" w:rsidRDefault="00285869" w:rsidP="00532FFA">
            <w:pPr>
              <w:spacing w:after="120"/>
              <w:jc w:val="both"/>
              <w:rPr>
                <w:color w:val="0D0D0D" w:themeColor="text1" w:themeTint="F2"/>
              </w:rPr>
            </w:pPr>
            <w:r w:rsidRPr="00937FEB">
              <w:rPr>
                <w:strike/>
                <w:color w:val="FF0000"/>
              </w:rPr>
              <w:t xml:space="preserve">Exception: Employees have not had a close contact if they wore a respirator required by employer and used in compliance with section 5144, whenever they were within six feet of the COVID-19 case during the </w:t>
            </w:r>
            <w:r w:rsidR="00633696" w:rsidRPr="00937FEB">
              <w:rPr>
                <w:strike/>
                <w:color w:val="FF0000"/>
              </w:rPr>
              <w:t>infectious p</w:t>
            </w:r>
            <w:r w:rsidRPr="00937FEB">
              <w:rPr>
                <w:strike/>
                <w:color w:val="FF0000"/>
              </w:rPr>
              <w:t>eriod.</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6D6730" w:rsidRDefault="000E0C75" w:rsidP="00532FFA">
            <w:pPr>
              <w:spacing w:after="120"/>
              <w:jc w:val="both"/>
              <w:rPr>
                <w:color w:val="0D0D0D" w:themeColor="text1" w:themeTint="F2"/>
              </w:rPr>
            </w:pPr>
            <w:r w:rsidRPr="006D6730">
              <w:rPr>
                <w:color w:val="0D0D0D" w:themeColor="text1" w:themeTint="F2"/>
              </w:rPr>
              <w:t>A person who:</w:t>
            </w:r>
          </w:p>
          <w:p w14:paraId="4D8D0A25" w14:textId="219F203C" w:rsidR="000E0C75" w:rsidRPr="006D6730" w:rsidRDefault="000E0C75" w:rsidP="000C1B6E">
            <w:pPr>
              <w:pStyle w:val="ListParagraph"/>
              <w:numPr>
                <w:ilvl w:val="0"/>
                <w:numId w:val="13"/>
              </w:numPr>
              <w:spacing w:after="120"/>
              <w:jc w:val="both"/>
              <w:rPr>
                <w:color w:val="0D0D0D" w:themeColor="text1" w:themeTint="F2"/>
              </w:rPr>
            </w:pPr>
            <w:r w:rsidRPr="006D6730">
              <w:rPr>
                <w:color w:val="0D0D0D" w:themeColor="text1" w:themeTint="F2"/>
              </w:rPr>
              <w:t>Has a positive “COVID-19 test”</w:t>
            </w:r>
            <w:r w:rsidR="003F5E91" w:rsidRPr="006D6730">
              <w:rPr>
                <w:color w:val="0D0D0D" w:themeColor="text1" w:themeTint="F2"/>
              </w:rPr>
              <w:t>;</w:t>
            </w:r>
            <w:r w:rsidRPr="006D6730">
              <w:rPr>
                <w:color w:val="0D0D0D" w:themeColor="text1" w:themeTint="F2"/>
              </w:rPr>
              <w:t xml:space="preserve"> </w:t>
            </w:r>
            <w:r w:rsidR="0072085C" w:rsidRPr="006D6730">
              <w:rPr>
                <w:color w:val="0D0D0D" w:themeColor="text1" w:themeTint="F2"/>
              </w:rPr>
              <w:t>or</w:t>
            </w:r>
          </w:p>
          <w:p w14:paraId="7DD876C9" w14:textId="62BDE708" w:rsidR="00285869" w:rsidRPr="006D6730" w:rsidRDefault="00285869" w:rsidP="000C1B6E">
            <w:pPr>
              <w:pStyle w:val="ListParagraph"/>
              <w:numPr>
                <w:ilvl w:val="0"/>
                <w:numId w:val="13"/>
              </w:numPr>
              <w:spacing w:after="120"/>
              <w:jc w:val="both"/>
              <w:rPr>
                <w:color w:val="0D0D0D" w:themeColor="text1" w:themeTint="F2"/>
              </w:rPr>
            </w:pPr>
            <w:r w:rsidRPr="006D6730">
              <w:rPr>
                <w:color w:val="0D0D0D" w:themeColor="text1" w:themeTint="F2"/>
              </w:rPr>
              <w:t>Has a positive COVID-19 diagnosis from a licensed health care provider; or</w:t>
            </w:r>
          </w:p>
          <w:p w14:paraId="468B71AE" w14:textId="77777777" w:rsidR="000E0C75" w:rsidRPr="006D6730" w:rsidRDefault="000E0C75" w:rsidP="000C1B6E">
            <w:pPr>
              <w:pStyle w:val="ListParagraph"/>
              <w:numPr>
                <w:ilvl w:val="0"/>
                <w:numId w:val="13"/>
              </w:numPr>
              <w:spacing w:after="120"/>
              <w:jc w:val="both"/>
              <w:rPr>
                <w:color w:val="0D0D0D" w:themeColor="text1" w:themeTint="F2"/>
              </w:rPr>
            </w:pPr>
            <w:r w:rsidRPr="006D6730">
              <w:rPr>
                <w:color w:val="0D0D0D" w:themeColor="text1" w:themeTint="F2"/>
              </w:rPr>
              <w:t>Is subject to COVID-19-related order to isolate issued by a local or state health official; or</w:t>
            </w:r>
          </w:p>
          <w:p w14:paraId="21ECC85F" w14:textId="73C97F9C" w:rsidR="000E0C75" w:rsidRPr="006D6730" w:rsidRDefault="000E0C75" w:rsidP="000C1B6E">
            <w:pPr>
              <w:pStyle w:val="ListParagraph"/>
              <w:numPr>
                <w:ilvl w:val="0"/>
                <w:numId w:val="13"/>
              </w:numPr>
              <w:spacing w:after="120"/>
              <w:jc w:val="both"/>
              <w:rPr>
                <w:strike/>
                <w:color w:val="0D0D0D" w:themeColor="text1" w:themeTint="F2"/>
              </w:rPr>
            </w:pPr>
            <w:r w:rsidRPr="006D6730">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21B49C5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lastRenderedPageBreak/>
              <w:t>COVID-19 Test</w:t>
            </w:r>
          </w:p>
        </w:tc>
        <w:tc>
          <w:tcPr>
            <w:tcW w:w="7523" w:type="dxa"/>
          </w:tcPr>
          <w:p w14:paraId="508891A0" w14:textId="7D22FA1A" w:rsidR="00BF1312" w:rsidRPr="006D6730" w:rsidRDefault="00BF1312" w:rsidP="00BF1312">
            <w:pPr>
              <w:spacing w:after="120"/>
              <w:jc w:val="both"/>
              <w:rPr>
                <w:color w:val="0D0D0D" w:themeColor="text1" w:themeTint="F2"/>
              </w:rPr>
            </w:pPr>
            <w:r w:rsidRPr="006D6730">
              <w:rPr>
                <w:color w:val="0D0D0D" w:themeColor="text1" w:themeTint="F2"/>
              </w:rPr>
              <w:t>A test for SARS-CoV-2 that is:</w:t>
            </w:r>
          </w:p>
          <w:p w14:paraId="5EC9CDD1" w14:textId="6A0A1AFE" w:rsidR="00080B02" w:rsidRPr="006D6730" w:rsidRDefault="00631C0A" w:rsidP="000C1B6E">
            <w:pPr>
              <w:pStyle w:val="ListParagraph"/>
              <w:numPr>
                <w:ilvl w:val="0"/>
                <w:numId w:val="37"/>
              </w:numPr>
              <w:spacing w:after="120"/>
              <w:ind w:left="344"/>
              <w:jc w:val="both"/>
              <w:rPr>
                <w:color w:val="0D0D0D" w:themeColor="text1" w:themeTint="F2"/>
              </w:rPr>
            </w:pPr>
            <w:r w:rsidRPr="006D6730">
              <w:rPr>
                <w:color w:val="0D0D0D" w:themeColor="text1" w:themeTint="F2"/>
              </w:rPr>
              <w:t>Cleared, approved, or authorized, including in an Emergency Use Authorization (EUA), by the United States Food and Drug Administration (FDA) to detect current infection with the SARS-CoV-2 virus (e.g.</w:t>
            </w:r>
            <w:r w:rsidR="000E4756" w:rsidRPr="006D6730">
              <w:rPr>
                <w:color w:val="0D0D0D" w:themeColor="text1" w:themeTint="F2"/>
              </w:rPr>
              <w:t>, a viral test);</w:t>
            </w:r>
            <w:r w:rsidR="00D07C3E" w:rsidRPr="006D6730">
              <w:rPr>
                <w:color w:val="0D0D0D" w:themeColor="text1" w:themeTint="F2"/>
              </w:rPr>
              <w:t xml:space="preserve"> and</w:t>
            </w:r>
          </w:p>
          <w:p w14:paraId="0344BBA9" w14:textId="4012523D" w:rsidR="00080B02" w:rsidRPr="006D6730" w:rsidRDefault="000E4756" w:rsidP="000C1B6E">
            <w:pPr>
              <w:pStyle w:val="ListParagraph"/>
              <w:numPr>
                <w:ilvl w:val="0"/>
                <w:numId w:val="37"/>
              </w:numPr>
              <w:spacing w:after="120"/>
              <w:ind w:left="344"/>
              <w:jc w:val="both"/>
              <w:rPr>
                <w:strike/>
                <w:color w:val="0D0D0D" w:themeColor="text1" w:themeTint="F2"/>
              </w:rPr>
            </w:pPr>
            <w:r w:rsidRPr="006D6730">
              <w:rPr>
                <w:color w:val="0D0D0D" w:themeColor="text1" w:themeTint="F2"/>
              </w:rPr>
              <w:t>Administered in accordance with the authorized instructions;</w:t>
            </w:r>
          </w:p>
          <w:p w14:paraId="39A0F02A" w14:textId="2CD9E744" w:rsidR="00A12261" w:rsidRPr="006D6730" w:rsidRDefault="007046E7" w:rsidP="000C1B6E">
            <w:pPr>
              <w:pStyle w:val="ListParagraph"/>
              <w:numPr>
                <w:ilvl w:val="0"/>
                <w:numId w:val="37"/>
              </w:numPr>
              <w:spacing w:after="120"/>
              <w:ind w:left="344"/>
              <w:jc w:val="both"/>
              <w:rPr>
                <w:color w:val="0D0D0D" w:themeColor="text1" w:themeTint="F2"/>
              </w:rPr>
            </w:pPr>
            <w:r w:rsidRPr="006D6730">
              <w:rPr>
                <w:color w:val="0D0D0D" w:themeColor="text1" w:themeTint="F2"/>
              </w:rPr>
              <w:t xml:space="preserve">To meet the return to work criteria set forth in </w:t>
            </w:r>
            <w:r w:rsidR="006861C1" w:rsidRPr="006D6730">
              <w:rPr>
                <w:color w:val="0D0D0D" w:themeColor="text1" w:themeTint="F2"/>
              </w:rPr>
              <w:t>Section 3205</w:t>
            </w:r>
            <w:r w:rsidR="00B90E58" w:rsidRPr="006D6730">
              <w:rPr>
                <w:color w:val="0D0D0D" w:themeColor="text1" w:themeTint="F2"/>
              </w:rPr>
              <w:t xml:space="preserve"> subsection (c)(10), a COVID-19 test may be</w:t>
            </w:r>
            <w:r w:rsidRPr="006D6730">
              <w:rPr>
                <w:color w:val="0D0D0D" w:themeColor="text1" w:themeTint="F2"/>
              </w:rPr>
              <w:t xml:space="preserve"> </w:t>
            </w:r>
            <w:r w:rsidR="00A12261" w:rsidRPr="006D6730">
              <w:rPr>
                <w:color w:val="0D0D0D" w:themeColor="text1" w:themeTint="F2"/>
              </w:rPr>
              <w:t xml:space="preserve">both self-administered and self-read </w:t>
            </w:r>
            <w:r w:rsidR="009957E6" w:rsidRPr="006D6730">
              <w:rPr>
                <w:color w:val="0D0D0D" w:themeColor="text1" w:themeTint="F2"/>
              </w:rPr>
              <w:t>only if another means of independent verification of the results can be pro</w:t>
            </w:r>
            <w:r w:rsidR="000E20B4" w:rsidRPr="006D6730">
              <w:rPr>
                <w:color w:val="0D0D0D" w:themeColor="text1" w:themeTint="F2"/>
              </w:rPr>
              <w:t>vided (e.g., a time-stamped photograph of the results)</w:t>
            </w:r>
            <w:r w:rsidR="009957E6" w:rsidRPr="006D6730">
              <w:rPr>
                <w:color w:val="0D0D0D" w:themeColor="text1" w:themeTint="F2"/>
              </w:rPr>
              <w:t xml:space="preserve"> </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4C536B4" w14:textId="58D38FAE" w:rsidR="002930BA" w:rsidRPr="006D6730" w:rsidRDefault="002930BA" w:rsidP="00BF1312">
            <w:pPr>
              <w:spacing w:after="120"/>
              <w:jc w:val="both"/>
              <w:rPr>
                <w:color w:val="0D0D0D" w:themeColor="text1" w:themeTint="F2"/>
              </w:rPr>
            </w:pPr>
            <w:r w:rsidRPr="006D6730">
              <w:rPr>
                <w:color w:val="0D0D0D" w:themeColor="text1" w:themeTint="F2"/>
              </w:rPr>
              <w:t xml:space="preserve">All employees at a work location, working area, or a common area at work, where an employee was present at any time during the </w:t>
            </w:r>
            <w:r w:rsidR="008A57CA" w:rsidRPr="006D6730">
              <w:rPr>
                <w:color w:val="0D0D0D" w:themeColor="text1" w:themeTint="F2"/>
              </w:rPr>
              <w:t xml:space="preserve">infectious </w:t>
            </w:r>
            <w:r w:rsidRPr="006D6730">
              <w:rPr>
                <w:color w:val="0D0D0D" w:themeColor="text1" w:themeTint="F2"/>
              </w:rPr>
              <w:t>period.</w:t>
            </w:r>
            <w:r w:rsidR="001D4F08" w:rsidRPr="006D6730">
              <w:rPr>
                <w:color w:val="0D0D0D" w:themeColor="text1" w:themeTint="F2"/>
              </w:rPr>
              <w:t xml:space="preserve"> </w:t>
            </w:r>
            <w:r w:rsidRPr="006D6730">
              <w:rPr>
                <w:color w:val="0D0D0D" w:themeColor="text1" w:themeTint="F2"/>
              </w:rPr>
              <w:t>A common area at work includes bathrooms, walkways, hallways, aisles, break or eating areas, and waiting areas.</w:t>
            </w:r>
            <w:r w:rsidR="001D4F08" w:rsidRPr="006D6730">
              <w:rPr>
                <w:color w:val="0D0D0D" w:themeColor="text1" w:themeTint="F2"/>
              </w:rPr>
              <w:t xml:space="preserve"> </w:t>
            </w:r>
            <w:r w:rsidRPr="006D6730">
              <w:rPr>
                <w:color w:val="0D0D0D" w:themeColor="text1" w:themeTint="F2"/>
              </w:rPr>
              <w:t>The following exceptions apply</w:t>
            </w:r>
            <w:r w:rsidR="00080B02" w:rsidRPr="006D6730">
              <w:rPr>
                <w:color w:val="0D0D0D" w:themeColor="text1" w:themeTint="F2"/>
              </w:rPr>
              <w:t>:</w:t>
            </w:r>
          </w:p>
          <w:p w14:paraId="56A96476" w14:textId="77777777" w:rsidR="00080B02"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For the purposed of determining the exposed group, a place where persons momentarily pass through while everyone is wearing face coverings, without congregating, is not a work location, working area, or a common area at work.</w:t>
            </w:r>
          </w:p>
          <w:p w14:paraId="09BD1ABB" w14:textId="77777777" w:rsidR="00080B02"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08602C04" w:rsidR="00932B79"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 xml:space="preserve">If the COVID-19 case visited a work location, working area, or a common area at work for less than 15 minutes during the </w:t>
            </w:r>
            <w:r w:rsidR="001F1354" w:rsidRPr="006D6730">
              <w:rPr>
                <w:color w:val="0D0D0D" w:themeColor="text1" w:themeTint="F2"/>
              </w:rPr>
              <w:t>infectious p</w:t>
            </w:r>
            <w:r w:rsidRPr="006D6730">
              <w:rPr>
                <w:color w:val="0D0D0D" w:themeColor="text1" w:themeTint="F2"/>
              </w:rPr>
              <w:t>eriod, and all persons were wearing face coverings at</w:t>
            </w:r>
            <w:r w:rsidR="00932B79" w:rsidRPr="006D6730">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6D6730" w:rsidRDefault="00932B79" w:rsidP="00BF1312">
            <w:pPr>
              <w:spacing w:after="120"/>
              <w:jc w:val="both"/>
              <w:rPr>
                <w:color w:val="0D0D0D" w:themeColor="text1" w:themeTint="F2"/>
              </w:rPr>
            </w:pPr>
            <w:r w:rsidRPr="006D6730">
              <w:rPr>
                <w:color w:val="0D0D0D" w:themeColor="text1" w:themeTint="F2"/>
              </w:rPr>
              <w:t>NOTE: A</w:t>
            </w:r>
            <w:r w:rsidR="00CD1F69" w:rsidRPr="006D6730">
              <w:rPr>
                <w:color w:val="0D0D0D" w:themeColor="text1" w:themeTint="F2"/>
              </w:rPr>
              <w:t>n</w:t>
            </w:r>
            <w:r w:rsidRPr="006D6730">
              <w:rPr>
                <w:color w:val="0D0D0D" w:themeColor="text1" w:themeTint="F2"/>
              </w:rPr>
              <w:t xml:space="preserve"> exposed group may include the employees of more than one employer.</w:t>
            </w:r>
            <w:r w:rsidR="001D4F08" w:rsidRPr="006D6730">
              <w:rPr>
                <w:color w:val="0D0D0D" w:themeColor="text1" w:themeTint="F2"/>
              </w:rPr>
              <w:t xml:space="preserve"> </w:t>
            </w:r>
            <w:r w:rsidRPr="006D6730">
              <w:rPr>
                <w:color w:val="0D0D0D" w:themeColor="text1" w:themeTint="F2"/>
              </w:rPr>
              <w:t>See Labor Code sections 6303 and 64304.1.</w:t>
            </w:r>
            <w:r w:rsidR="002930BA" w:rsidRPr="006D6730">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t>Face Covering</w:t>
            </w:r>
          </w:p>
        </w:tc>
        <w:tc>
          <w:tcPr>
            <w:tcW w:w="7523" w:type="dxa"/>
          </w:tcPr>
          <w:p w14:paraId="2176CFBA" w14:textId="386237DA" w:rsidR="00AC6805" w:rsidRPr="00080B02" w:rsidRDefault="007E5EE5" w:rsidP="00BF1312">
            <w:pPr>
              <w:spacing w:after="120"/>
              <w:jc w:val="both"/>
              <w:rPr>
                <w:color w:val="0D0D0D" w:themeColor="text1" w:themeTint="F2"/>
              </w:rPr>
            </w:pPr>
            <w:r w:rsidRPr="00080B02">
              <w:rPr>
                <w:color w:val="0D0D0D" w:themeColor="text1" w:themeTint="F2"/>
              </w:rPr>
              <w:t>A surgical mask, a medical procedure mask, a respirator worn voluntarily, or a tightly woven fabric or non-woven material of at least two layers</w:t>
            </w:r>
            <w:r w:rsidR="00380A89" w:rsidRPr="00080B02">
              <w:rPr>
                <w:color w:val="0D0D0D" w:themeColor="text1" w:themeTint="F2"/>
              </w:rPr>
              <w:t xml:space="preserve"> </w:t>
            </w:r>
            <w:r w:rsidR="00680229" w:rsidRPr="00080B02">
              <w:rPr>
                <w:color w:val="0D0D0D" w:themeColor="text1" w:themeTint="F2"/>
              </w:rPr>
              <w:t xml:space="preserve">that completely covers the nose and mouth and is secured to the head with ties, ear loops, or elastic bands that </w:t>
            </w:r>
            <w:r w:rsidR="00246389" w:rsidRPr="00080B02">
              <w:rPr>
                <w:color w:val="0D0D0D" w:themeColor="text1" w:themeTint="F2"/>
              </w:rPr>
              <w:t>go behind the head.</w:t>
            </w:r>
            <w:r w:rsidR="00EA3493">
              <w:rPr>
                <w:color w:val="0D0D0D" w:themeColor="text1" w:themeTint="F2"/>
              </w:rPr>
              <w:t xml:space="preserve"> </w:t>
            </w:r>
            <w:r w:rsidR="00246389" w:rsidRPr="00080B02">
              <w:rPr>
                <w:color w:val="0D0D0D" w:themeColor="text1" w:themeTint="F2"/>
              </w:rPr>
              <w:t>If gaiters are worn, they shall have two layers of fabric or be folded to make two layers.</w:t>
            </w:r>
            <w:r w:rsidR="001D4F08" w:rsidRPr="00080B02">
              <w:rPr>
                <w:color w:val="0D0D0D" w:themeColor="text1" w:themeTint="F2"/>
              </w:rPr>
              <w:t xml:space="preserve"> </w:t>
            </w:r>
            <w:r w:rsidRPr="00080B02">
              <w:rPr>
                <w:color w:val="0D0D0D" w:themeColor="text1" w:themeTint="F2"/>
              </w:rPr>
              <w:t>A face covering</w:t>
            </w:r>
            <w:r w:rsidR="001D4F08" w:rsidRPr="00080B02">
              <w:rPr>
                <w:color w:val="0D0D0D" w:themeColor="text1" w:themeTint="F2"/>
              </w:rPr>
              <w:t xml:space="preserve"> </w:t>
            </w:r>
            <w:r w:rsidR="0016221C" w:rsidRPr="00080B02">
              <w:rPr>
                <w:color w:val="0D0D0D" w:themeColor="text1" w:themeTint="F2"/>
              </w:rPr>
              <w:t>is a solid piece of material without slits, visib</w:t>
            </w:r>
            <w:r w:rsidR="009065FF" w:rsidRPr="00080B02">
              <w:rPr>
                <w:color w:val="0D0D0D" w:themeColor="text1" w:themeTint="F2"/>
              </w:rPr>
              <w:t>le holes, or punctures, and must fit snugly over the nose, mouth, and chin with no large gaps on the outside of the face.</w:t>
            </w:r>
            <w:r w:rsidR="0016221C" w:rsidRPr="00080B02">
              <w:rPr>
                <w:color w:val="0D0D0D" w:themeColor="text1" w:themeTint="F2"/>
              </w:rPr>
              <w:t xml:space="preserve"> </w:t>
            </w:r>
            <w:r w:rsidRPr="00080B02">
              <w:rPr>
                <w:color w:val="0D0D0D" w:themeColor="text1" w:themeTint="F2"/>
              </w:rPr>
              <w:t xml:space="preserve">A face covering does not include a scarf, ski mask, balaclava, bandana, turtleneck, collar, or single layer of fabric. </w:t>
            </w:r>
          </w:p>
          <w:p w14:paraId="57F9A084" w14:textId="3BE095DD" w:rsidR="00F61B59" w:rsidRPr="00080B02" w:rsidRDefault="00F61B59" w:rsidP="00BF1312">
            <w:pPr>
              <w:spacing w:after="120"/>
              <w:jc w:val="both"/>
              <w:rPr>
                <w:color w:val="0D0D0D" w:themeColor="text1" w:themeTint="F2"/>
              </w:rPr>
            </w:pPr>
            <w:r w:rsidRPr="00080B02">
              <w:rPr>
                <w:color w:val="0D0D0D" w:themeColor="text1" w:themeTint="F2"/>
              </w:rPr>
              <w:t xml:space="preserve">This definition includes </w:t>
            </w:r>
            <w:r w:rsidR="008C6E0F" w:rsidRPr="00080B02">
              <w:rPr>
                <w:color w:val="0D0D0D" w:themeColor="text1" w:themeTint="F2"/>
              </w:rPr>
              <w:t xml:space="preserve">clear </w:t>
            </w:r>
            <w:r w:rsidRPr="00080B02">
              <w:rPr>
                <w:color w:val="0D0D0D" w:themeColor="text1" w:themeTint="F2"/>
              </w:rPr>
              <w:t>face covering</w:t>
            </w:r>
            <w:r w:rsidR="008C6E0F" w:rsidRPr="00080B02">
              <w:rPr>
                <w:color w:val="0D0D0D" w:themeColor="text1" w:themeTint="F2"/>
              </w:rPr>
              <w:t>s</w:t>
            </w:r>
            <w:r w:rsidRPr="00080B02">
              <w:rPr>
                <w:color w:val="0D0D0D" w:themeColor="text1" w:themeTint="F2"/>
              </w:rPr>
              <w:t xml:space="preserve"> </w:t>
            </w:r>
            <w:r w:rsidR="008C6E0F" w:rsidRPr="00080B02">
              <w:rPr>
                <w:color w:val="0D0D0D" w:themeColor="text1" w:themeTint="F2"/>
              </w:rPr>
              <w:t xml:space="preserve">or cloth face coverings with a clear plastic panel that </w:t>
            </w:r>
            <w:r w:rsidR="00420EDD" w:rsidRPr="00080B02">
              <w:rPr>
                <w:color w:val="0D0D0D" w:themeColor="text1" w:themeTint="F2"/>
              </w:rPr>
              <w:t xml:space="preserve">otherwise meet this definition and </w:t>
            </w:r>
            <w:r w:rsidR="009121F5" w:rsidRPr="00080B02">
              <w:rPr>
                <w:color w:val="0D0D0D" w:themeColor="text1" w:themeTint="F2"/>
              </w:rPr>
              <w:t>that</w:t>
            </w:r>
            <w:r w:rsidR="00420EDD" w:rsidRPr="00080B02">
              <w:rPr>
                <w:color w:val="0D0D0D" w:themeColor="text1" w:themeTint="F2"/>
              </w:rPr>
              <w:t xml:space="preserve"> may be used to facilitate communication with people who are deaf or hard</w:t>
            </w:r>
            <w:r w:rsidR="007B16BE" w:rsidRPr="00080B02">
              <w:rPr>
                <w:color w:val="0D0D0D" w:themeColor="text1" w:themeTint="F2"/>
              </w:rPr>
              <w:t>-of-hearing or others who need to see a speaker’s mouth or facial expressions to understand speech</w:t>
            </w:r>
            <w:r w:rsidR="00534E15" w:rsidRPr="00080B02">
              <w:rPr>
                <w:color w:val="0D0D0D" w:themeColor="text1" w:themeTint="F2"/>
              </w:rPr>
              <w:t xml:space="preserve"> or sign language respectively.</w:t>
            </w:r>
          </w:p>
        </w:tc>
      </w:tr>
      <w:tr w:rsidR="00AC6805" w:rsidRPr="00095E9B" w14:paraId="28145129" w14:textId="77777777" w:rsidTr="00115A85">
        <w:trPr>
          <w:cantSplit/>
        </w:trPr>
        <w:tc>
          <w:tcPr>
            <w:tcW w:w="1827" w:type="dxa"/>
          </w:tcPr>
          <w:p w14:paraId="00654B0D" w14:textId="5AB08CF5" w:rsidR="00AC6805" w:rsidRPr="006D6730" w:rsidRDefault="00D1433D" w:rsidP="003A1EFA">
            <w:pPr>
              <w:rPr>
                <w:color w:val="0D0D0D" w:themeColor="text1" w:themeTint="F2"/>
              </w:rPr>
            </w:pPr>
            <w:r w:rsidRPr="006D6730">
              <w:rPr>
                <w:color w:val="0D0D0D" w:themeColor="text1" w:themeTint="F2"/>
              </w:rPr>
              <w:lastRenderedPageBreak/>
              <w:t xml:space="preserve">Infectious </w:t>
            </w:r>
            <w:r w:rsidR="00AC6805" w:rsidRPr="006D6730">
              <w:rPr>
                <w:color w:val="0D0D0D" w:themeColor="text1" w:themeTint="F2"/>
              </w:rPr>
              <w:t>Period</w:t>
            </w:r>
          </w:p>
        </w:tc>
        <w:tc>
          <w:tcPr>
            <w:tcW w:w="7523" w:type="dxa"/>
          </w:tcPr>
          <w:p w14:paraId="315F1506" w14:textId="57765009" w:rsidR="00AC6805" w:rsidRPr="00937FEB" w:rsidRDefault="00AC6805" w:rsidP="00BF1312">
            <w:pPr>
              <w:spacing w:after="120"/>
              <w:jc w:val="both"/>
              <w:rPr>
                <w:strike/>
                <w:color w:val="FF0000"/>
              </w:rPr>
            </w:pPr>
            <w:r w:rsidRPr="00937FEB">
              <w:rPr>
                <w:strike/>
                <w:color w:val="FF0000"/>
              </w:rPr>
              <w:t>The following time period</w:t>
            </w:r>
            <w:r w:rsidR="008D0A0B" w:rsidRPr="00937FEB">
              <w:rPr>
                <w:strike/>
                <w:color w:val="FF0000"/>
              </w:rPr>
              <w:t>, unless otherwise defined by CDPH regulation or order, in which case the CDPH definition shall apply</w:t>
            </w:r>
            <w:r w:rsidRPr="00937FEB">
              <w:rPr>
                <w:strike/>
                <w:color w:val="FF0000"/>
              </w:rPr>
              <w:t>:</w:t>
            </w:r>
          </w:p>
          <w:p w14:paraId="7B3FE32C" w14:textId="2985B149" w:rsidR="00AC6805" w:rsidRPr="00937FEB" w:rsidRDefault="00AC6805" w:rsidP="00937FEB">
            <w:pPr>
              <w:pStyle w:val="ListParagraph"/>
              <w:numPr>
                <w:ilvl w:val="0"/>
                <w:numId w:val="44"/>
              </w:numPr>
              <w:spacing w:after="120"/>
              <w:jc w:val="both"/>
              <w:rPr>
                <w:strike/>
                <w:color w:val="FF0000"/>
              </w:rPr>
            </w:pPr>
            <w:r w:rsidRPr="00937FEB">
              <w:rPr>
                <w:strike/>
                <w:color w:val="FF0000"/>
              </w:rPr>
              <w:t>For</w:t>
            </w:r>
            <w:r w:rsidR="001D4F08" w:rsidRPr="00937FEB">
              <w:rPr>
                <w:strike/>
                <w:color w:val="FF0000"/>
              </w:rPr>
              <w:t xml:space="preserve"> </w:t>
            </w:r>
            <w:r w:rsidR="007E5EE5" w:rsidRPr="00937FEB">
              <w:rPr>
                <w:strike/>
                <w:color w:val="FF0000"/>
              </w:rPr>
              <w:t>COVID-19 cases</w:t>
            </w:r>
            <w:r w:rsidRPr="00937FEB">
              <w:rPr>
                <w:strike/>
                <w:color w:val="FF0000"/>
              </w:rPr>
              <w:t xml:space="preserve"> who develop COVID-19 symptoms: from 2 days before they first develop symptoms until</w:t>
            </w:r>
            <w:r w:rsidR="007E5EE5" w:rsidRPr="00937FEB">
              <w:rPr>
                <w:strike/>
                <w:color w:val="FF0000"/>
              </w:rPr>
              <w:t xml:space="preserve"> all of the following are true; it has been</w:t>
            </w:r>
            <w:r w:rsidRPr="00937FEB">
              <w:rPr>
                <w:strike/>
                <w:color w:val="FF0000"/>
              </w:rPr>
              <w:t xml:space="preserve"> 10 days</w:t>
            </w:r>
            <w:r w:rsidR="001D4F08" w:rsidRPr="00937FEB">
              <w:rPr>
                <w:strike/>
                <w:color w:val="FF0000"/>
              </w:rPr>
              <w:t xml:space="preserve"> </w:t>
            </w:r>
            <w:r w:rsidR="007E5EE5" w:rsidRPr="00937FEB">
              <w:rPr>
                <w:strike/>
                <w:color w:val="FF0000"/>
              </w:rPr>
              <w:t>since s</w:t>
            </w:r>
            <w:r w:rsidRPr="00937FEB">
              <w:rPr>
                <w:strike/>
                <w:color w:val="FF0000"/>
              </w:rPr>
              <w:t>ymptoms first appeared,</w:t>
            </w:r>
            <w:r w:rsidR="001D4F08" w:rsidRPr="00937FEB">
              <w:rPr>
                <w:strike/>
                <w:color w:val="FF0000"/>
              </w:rPr>
              <w:t xml:space="preserve"> </w:t>
            </w:r>
            <w:r w:rsidRPr="00937FEB">
              <w:rPr>
                <w:strike/>
                <w:color w:val="FF0000"/>
              </w:rPr>
              <w:t xml:space="preserve">24 hours have passed with no fever without the use of fever-reducing medications, and symptoms have improved </w:t>
            </w:r>
          </w:p>
          <w:p w14:paraId="62DC816B" w14:textId="77777777" w:rsidR="00AC6805" w:rsidRPr="00937FEB" w:rsidRDefault="00AC6805" w:rsidP="00937FEB">
            <w:pPr>
              <w:pStyle w:val="ListParagraph"/>
              <w:numPr>
                <w:ilvl w:val="0"/>
                <w:numId w:val="44"/>
              </w:numPr>
              <w:spacing w:after="120"/>
              <w:jc w:val="both"/>
              <w:rPr>
                <w:strike/>
                <w:color w:val="FF0000"/>
              </w:rPr>
            </w:pPr>
            <w:r w:rsidRPr="00937FEB">
              <w:rPr>
                <w:strike/>
                <w:color w:val="FF0000"/>
              </w:rPr>
              <w:t>For</w:t>
            </w:r>
            <w:r w:rsidR="001D4F08" w:rsidRPr="00937FEB">
              <w:rPr>
                <w:strike/>
                <w:color w:val="FF0000"/>
              </w:rPr>
              <w:t xml:space="preserve"> </w:t>
            </w:r>
            <w:r w:rsidR="00C05580" w:rsidRPr="00937FEB">
              <w:rPr>
                <w:strike/>
                <w:color w:val="FF0000"/>
              </w:rPr>
              <w:t>COVID-19 cases</w:t>
            </w:r>
            <w:r w:rsidRPr="00937FEB">
              <w:rPr>
                <w:strike/>
                <w:color w:val="FF0000"/>
              </w:rPr>
              <w:t xml:space="preserve"> who never develop COVID-19 symptoms:</w:t>
            </w:r>
            <w:r w:rsidR="001D4F08" w:rsidRPr="00937FEB">
              <w:rPr>
                <w:strike/>
                <w:color w:val="FF0000"/>
              </w:rPr>
              <w:t xml:space="preserve"> </w:t>
            </w:r>
            <w:r w:rsidR="00C05580" w:rsidRPr="00937FEB">
              <w:rPr>
                <w:strike/>
                <w:color w:val="FF0000"/>
              </w:rPr>
              <w:t xml:space="preserve">from </w:t>
            </w:r>
            <w:r w:rsidRPr="00937FEB">
              <w:rPr>
                <w:strike/>
                <w:color w:val="FF0000"/>
              </w:rPr>
              <w:t xml:space="preserve">2 days before until 10 days after the specimen for their first positive test for COVID-19 was collected. </w:t>
            </w:r>
          </w:p>
          <w:p w14:paraId="7A81FB04" w14:textId="77777777" w:rsidR="00937FEB" w:rsidRPr="00937FEB" w:rsidRDefault="00937FEB" w:rsidP="00937FEB">
            <w:pPr>
              <w:widowControl/>
              <w:numPr>
                <w:ilvl w:val="0"/>
                <w:numId w:val="44"/>
              </w:numPr>
              <w:autoSpaceDE/>
              <w:autoSpaceDN/>
              <w:spacing w:before="100" w:beforeAutospacing="1" w:after="100" w:afterAutospacing="1"/>
              <w:rPr>
                <w:rFonts w:eastAsia="Times New Roman"/>
                <w:color w:val="FF0000"/>
                <w:lang w:val="en"/>
              </w:rPr>
            </w:pPr>
            <w:bookmarkStart w:id="73" w:name="_Hlk108101351"/>
            <w:r w:rsidRPr="00937FEB">
              <w:rPr>
                <w:rFonts w:eastAsia="Times New Roman"/>
                <w:color w:val="FF0000"/>
                <w:lang w:val="en"/>
              </w:rPr>
              <w:t xml:space="preserve">For symptomatic infected persons, 2 days before the infected person had any symptoms through Day 10 after symptoms first appeared (or through Days 5-10 if testing negative on Day 5 or later), and 24 hours have passed with no fever, without the use of fever-reducing medications, and symptoms have improved, OR </w:t>
            </w:r>
          </w:p>
          <w:p w14:paraId="6787B59F" w14:textId="68363730" w:rsidR="00937FEB" w:rsidRPr="00937FEB" w:rsidRDefault="000A543D" w:rsidP="00937FEB">
            <w:pPr>
              <w:widowControl/>
              <w:numPr>
                <w:ilvl w:val="0"/>
                <w:numId w:val="44"/>
              </w:numPr>
              <w:autoSpaceDE/>
              <w:autoSpaceDN/>
              <w:spacing w:before="100" w:beforeAutospacing="1" w:after="100" w:afterAutospacing="1"/>
              <w:rPr>
                <w:rFonts w:eastAsia="Times New Roman"/>
                <w:color w:val="FF0000"/>
                <w:lang w:val="en"/>
              </w:rPr>
            </w:pPr>
            <w:r>
              <w:rPr>
                <w:rFonts w:eastAsia="Times New Roman"/>
                <w:color w:val="FF0000"/>
                <w:lang w:val="en"/>
              </w:rPr>
              <w:t xml:space="preserve">Recommendation </w:t>
            </w:r>
            <w:r w:rsidR="00937FEB" w:rsidRPr="00937FEB">
              <w:rPr>
                <w:rFonts w:eastAsia="Times New Roman"/>
                <w:color w:val="FF0000"/>
                <w:lang w:val="en"/>
              </w:rPr>
              <w:t>For asymptomatic infected persons, 2 days before the positive specimen collection date through Day 10 after positive specimen collection date (or through Days 5-10 if testing negative on Day 5 or later) after specimen collection date for their first positive COVID-19 test.</w:t>
            </w:r>
          </w:p>
          <w:bookmarkEnd w:id="73"/>
          <w:p w14:paraId="48FCDF6E" w14:textId="2686B99B" w:rsidR="00937FEB" w:rsidRPr="00937FEB" w:rsidRDefault="00937FEB" w:rsidP="00937FEB">
            <w:pPr>
              <w:pStyle w:val="ListParagraph"/>
              <w:numPr>
                <w:ilvl w:val="0"/>
                <w:numId w:val="44"/>
              </w:numPr>
              <w:spacing w:after="120"/>
              <w:jc w:val="both"/>
              <w:rPr>
                <w:color w:val="0D0D0D" w:themeColor="text1" w:themeTint="F2"/>
              </w:rPr>
            </w:pPr>
            <w:r w:rsidRPr="00937FEB">
              <w:rPr>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tc>
      </w:tr>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1E71BEC1"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NIOSH to protect the wearer from particulate matters, such as an N95 filtering facepiece respirator.</w:t>
            </w:r>
          </w:p>
        </w:tc>
      </w:tr>
      <w:tr w:rsidR="006D6730" w:rsidRPr="006D6730" w14:paraId="2A94AEEA" w14:textId="77777777" w:rsidTr="00115A85">
        <w:trPr>
          <w:cantSplit/>
        </w:trPr>
        <w:tc>
          <w:tcPr>
            <w:tcW w:w="1827" w:type="dxa"/>
          </w:tcPr>
          <w:p w14:paraId="2FC1F926" w14:textId="655F732B" w:rsidR="00C5057F" w:rsidRPr="006D6730" w:rsidRDefault="00C5057F" w:rsidP="003A1EFA">
            <w:pPr>
              <w:rPr>
                <w:color w:val="0D0D0D" w:themeColor="text1" w:themeTint="F2"/>
              </w:rPr>
            </w:pPr>
            <w:r w:rsidRPr="006D6730">
              <w:rPr>
                <w:color w:val="0D0D0D" w:themeColor="text1" w:themeTint="F2"/>
              </w:rPr>
              <w:t>Returned Case</w:t>
            </w:r>
          </w:p>
        </w:tc>
        <w:tc>
          <w:tcPr>
            <w:tcW w:w="7523" w:type="dxa"/>
          </w:tcPr>
          <w:p w14:paraId="3F7FF2DC" w14:textId="52584227" w:rsidR="00C5057F" w:rsidRPr="006D6730" w:rsidRDefault="00704421" w:rsidP="00BF1312">
            <w:pPr>
              <w:spacing w:after="120"/>
              <w:jc w:val="both"/>
              <w:rPr>
                <w:color w:val="0D0D0D" w:themeColor="text1" w:themeTint="F2"/>
              </w:rPr>
            </w:pPr>
            <w:r w:rsidRPr="006D6730">
              <w:rPr>
                <w:color w:val="0D0D0D" w:themeColor="text1" w:themeTint="F2"/>
              </w:rPr>
              <w:t>A COVID-19 case who returned to work pursuant to Section 3205 subsection (c)(10) and did not develop any COVID-19 symptoms after returning.</w:t>
            </w:r>
            <w:r w:rsidR="00EA3493">
              <w:rPr>
                <w:color w:val="0D0D0D" w:themeColor="text1" w:themeTint="F2"/>
              </w:rPr>
              <w:t xml:space="preserve"> </w:t>
            </w:r>
            <w:r w:rsidRPr="006D6730">
              <w:rPr>
                <w:color w:val="0D0D0D" w:themeColor="text1" w:themeTint="F2"/>
              </w:rPr>
              <w:t>A person shall only be considered a returned case for 90 days after the initial onset of COVID-19 symptoms or, if the person never developed COVID-19 symptoms, for 90 days after the first positive test.</w:t>
            </w:r>
            <w:r w:rsidR="00EA3493">
              <w:rPr>
                <w:color w:val="0D0D0D" w:themeColor="text1" w:themeTint="F2"/>
              </w:rPr>
              <w:t xml:space="preserve"> </w:t>
            </w:r>
            <w:r w:rsidRPr="006D6730">
              <w:rPr>
                <w:color w:val="0D0D0D" w:themeColor="text1" w:themeTint="F2"/>
              </w:rPr>
              <w:t>If a period of other than 90 days is required by a CDPH regulation or order, that period shall apply.</w:t>
            </w:r>
          </w:p>
        </w:tc>
      </w:tr>
      <w:tr w:rsidR="006D6730" w:rsidRPr="006D6730" w14:paraId="3274C6A8" w14:textId="77777777" w:rsidTr="00115A85">
        <w:trPr>
          <w:cantSplit/>
        </w:trPr>
        <w:tc>
          <w:tcPr>
            <w:tcW w:w="1827" w:type="dxa"/>
          </w:tcPr>
          <w:p w14:paraId="39EC81E0" w14:textId="4E300246" w:rsidR="00C05580" w:rsidRPr="006D6730" w:rsidRDefault="00C05580" w:rsidP="003A1EFA">
            <w:pPr>
              <w:rPr>
                <w:color w:val="0D0D0D" w:themeColor="text1" w:themeTint="F2"/>
              </w:rPr>
            </w:pPr>
            <w:r w:rsidRPr="006D6730">
              <w:rPr>
                <w:color w:val="0D0D0D" w:themeColor="text1" w:themeTint="F2"/>
              </w:rPr>
              <w:t>Worksite</w:t>
            </w:r>
          </w:p>
        </w:tc>
        <w:tc>
          <w:tcPr>
            <w:tcW w:w="7523" w:type="dxa"/>
          </w:tcPr>
          <w:p w14:paraId="413F3F86" w14:textId="3D756700" w:rsidR="00C05580" w:rsidRPr="006D6730" w:rsidRDefault="00C05580" w:rsidP="00BF1312">
            <w:pPr>
              <w:spacing w:after="120"/>
              <w:jc w:val="both"/>
              <w:rPr>
                <w:color w:val="0D0D0D" w:themeColor="text1" w:themeTint="F2"/>
              </w:rPr>
            </w:pPr>
            <w:r w:rsidRPr="006D6730">
              <w:rPr>
                <w:color w:val="0D0D0D" w:themeColor="text1" w:themeTint="F2"/>
              </w:rPr>
              <w:t xml:space="preserve">For the limited purposes of </w:t>
            </w:r>
            <w:r w:rsidR="00704421" w:rsidRPr="006D6730">
              <w:rPr>
                <w:color w:val="0D0D0D" w:themeColor="text1" w:themeTint="F2"/>
              </w:rPr>
              <w:t xml:space="preserve">sections 3205 through 3205.4 </w:t>
            </w:r>
            <w:r w:rsidRPr="006D6730">
              <w:rPr>
                <w:color w:val="0D0D0D" w:themeColor="text1" w:themeTint="F2"/>
              </w:rPr>
              <w:t xml:space="preserve">only, is a building, store, facility, agricultural field, or other location where a COVID-19 case was present during the </w:t>
            </w:r>
            <w:r w:rsidR="00704421" w:rsidRPr="006D6730">
              <w:rPr>
                <w:color w:val="0D0D0D" w:themeColor="text1" w:themeTint="F2"/>
              </w:rPr>
              <w:t>infectious p</w:t>
            </w:r>
            <w:r w:rsidRPr="006D6730">
              <w:rPr>
                <w:color w:val="0D0D0D" w:themeColor="text1" w:themeTint="F2"/>
              </w:rPr>
              <w:t>eriod.</w:t>
            </w:r>
            <w:r w:rsidR="001D4F08" w:rsidRPr="006D6730">
              <w:rPr>
                <w:color w:val="0D0D0D" w:themeColor="text1" w:themeTint="F2"/>
              </w:rPr>
              <w:t xml:space="preserve"> </w:t>
            </w:r>
            <w:r w:rsidRPr="006D6730">
              <w:rPr>
                <w:color w:val="0D0D0D" w:themeColor="text1" w:themeTint="F2"/>
              </w:rPr>
              <w:t>It does not apply to buildings, floors, or other locations of the employer that a COVID-19 case did not enter</w:t>
            </w:r>
            <w:r w:rsidR="00902EE1" w:rsidRPr="006D6730">
              <w:rPr>
                <w:color w:val="0D0D0D" w:themeColor="text1" w:themeTint="F2"/>
              </w:rPr>
              <w:t xml:space="preserve">, </w:t>
            </w:r>
            <w:r w:rsidR="0014529F" w:rsidRPr="006D6730">
              <w:rPr>
                <w:color w:val="0D0D0D" w:themeColor="text1" w:themeTint="F2"/>
              </w:rPr>
              <w:t>locations where the workers worked by themselves without exposure to other employees or to a worker’s personal residence or alternative work location chosen by the worker when working remotely.</w:t>
            </w:r>
          </w:p>
        </w:tc>
      </w:tr>
      <w:bookmarkEnd w:id="72"/>
    </w:tbl>
    <w:p w14:paraId="69256E99" w14:textId="77777777" w:rsidR="000E0C75" w:rsidRPr="00833AA3" w:rsidRDefault="000E0C75" w:rsidP="003A1EFA">
      <w:pPr>
        <w:rPr>
          <w:b/>
          <w:bCs/>
        </w:rPr>
      </w:pPr>
    </w:p>
    <w:p w14:paraId="5F5AFD6E" w14:textId="77777777" w:rsidR="00C01411" w:rsidRPr="00C01411" w:rsidRDefault="00C01411">
      <w:pPr>
        <w:rPr>
          <w:color w:val="FF0000"/>
        </w:rPr>
      </w:pPr>
      <w:r w:rsidRPr="00C01411">
        <w:rPr>
          <w:color w:val="FF0000"/>
        </w:rPr>
        <w:lastRenderedPageBreak/>
        <w:t>References</w:t>
      </w:r>
    </w:p>
    <w:p w14:paraId="2281F868" w14:textId="77777777" w:rsidR="00C01411" w:rsidRDefault="00C01411"/>
    <w:p w14:paraId="1A63DEDA" w14:textId="77777777" w:rsidR="00C01411" w:rsidRDefault="00627905">
      <w:hyperlink r:id="rId18" w:history="1">
        <w:r w:rsidR="00C01411" w:rsidRPr="00C01411">
          <w:rPr>
            <w:color w:val="0000FF"/>
            <w:u w:val="single"/>
          </w:rPr>
          <w:t>Order of the State Public Health Officer Beyond Blueprint (ca.gov)</w:t>
        </w:r>
      </w:hyperlink>
    </w:p>
    <w:p w14:paraId="4BA00F42" w14:textId="77777777" w:rsidR="00C01411" w:rsidRDefault="00C01411"/>
    <w:p w14:paraId="0DB05588" w14:textId="6355686C" w:rsidR="00C01411" w:rsidRDefault="00627905">
      <w:hyperlink r:id="rId19" w:anchor="iso" w:history="1">
        <w:r w:rsidR="00C01411" w:rsidRPr="00CD3983">
          <w:rPr>
            <w:rStyle w:val="Hyperlink"/>
          </w:rPr>
          <w:t>https://www.dir.ca.gov/dosh/coronavirus/COVID19FAQs.html#iso</w:t>
        </w:r>
      </w:hyperlink>
    </w:p>
    <w:p w14:paraId="4DAF2A30" w14:textId="197DE469" w:rsidR="003A1EFA" w:rsidRDefault="003A1EFA">
      <w:r>
        <w:br w:type="page"/>
      </w:r>
    </w:p>
    <w:p w14:paraId="0F6F8B14" w14:textId="1419B74D" w:rsidR="00D62420" w:rsidRPr="006D6730" w:rsidRDefault="00D62420" w:rsidP="00D62420">
      <w:pPr>
        <w:tabs>
          <w:tab w:val="left" w:pos="859"/>
          <w:tab w:val="left" w:pos="860"/>
        </w:tabs>
        <w:spacing w:line="276" w:lineRule="auto"/>
        <w:jc w:val="both"/>
        <w:rPr>
          <w:color w:val="548DD4" w:themeColor="text2" w:themeTint="99"/>
        </w:rPr>
      </w:pPr>
      <w:bookmarkStart w:id="74" w:name="_Hlk101959913"/>
      <w:bookmarkStart w:id="75" w:name="_Hlk102467394"/>
      <w:r w:rsidRPr="003E7771">
        <w:rPr>
          <w:rFonts w:eastAsiaTheme="minorHAnsi"/>
          <w:color w:val="0070C0"/>
        </w:rPr>
        <w:lastRenderedPageBreak/>
        <w:t>(Include Appendix H covering vaccination self-attestation only if you</w:t>
      </w:r>
      <w:r w:rsidR="00A4355D" w:rsidRPr="003E7771">
        <w:rPr>
          <w:rFonts w:eastAsiaTheme="minorHAnsi"/>
          <w:color w:val="0070C0"/>
        </w:rPr>
        <w:t>r organization chooses to verify vaccination of employees.</w:t>
      </w:r>
      <w:r w:rsidRPr="003E7771">
        <w:rPr>
          <w:rFonts w:eastAsiaTheme="minorHAnsi"/>
          <w:color w:val="0070C0"/>
        </w:rPr>
        <w:t xml:space="preserve"> </w:t>
      </w:r>
      <w:r w:rsidR="00A4355D" w:rsidRPr="003E7771">
        <w:rPr>
          <w:rFonts w:eastAsiaTheme="minorHAnsi"/>
          <w:color w:val="0070C0"/>
        </w:rPr>
        <w:t>Excluding</w:t>
      </w:r>
      <w:r w:rsidRPr="003E7771">
        <w:rPr>
          <w:rFonts w:eastAsiaTheme="minorHAnsi"/>
          <w:color w:val="0070C0"/>
        </w:rPr>
        <w:t xml:space="preserve"> High Risk Settings listed </w:t>
      </w:r>
      <w:r w:rsidR="00A4355D" w:rsidRPr="003E7771">
        <w:rPr>
          <w:rFonts w:eastAsiaTheme="minorHAnsi"/>
          <w:color w:val="0070C0"/>
        </w:rPr>
        <w:t>in this policy</w:t>
      </w:r>
      <w:r w:rsidR="00A4355D" w:rsidRPr="006D6730">
        <w:rPr>
          <w:color w:val="548DD4" w:themeColor="text2" w:themeTint="99"/>
        </w:rPr>
        <w:t>,</w:t>
      </w:r>
      <w:r w:rsidRPr="006D6730">
        <w:rPr>
          <w:color w:val="548DD4" w:themeColor="text2" w:themeTint="99"/>
        </w:rPr>
        <w:t xml:space="preserve"> </w:t>
      </w:r>
      <w:r w:rsidR="00A4355D" w:rsidRPr="006D6730">
        <w:rPr>
          <w:color w:val="548DD4" w:themeColor="text2" w:themeTint="99"/>
          <w:u w:val="single"/>
        </w:rPr>
        <w:t>v</w:t>
      </w:r>
      <w:r w:rsidRPr="006D6730">
        <w:rPr>
          <w:color w:val="548DD4" w:themeColor="text2" w:themeTint="99"/>
          <w:u w:val="single"/>
        </w:rPr>
        <w:t>accinations are optional for all other industries</w:t>
      </w:r>
      <w:r w:rsidRPr="006D6730">
        <w:rPr>
          <w:color w:val="548DD4" w:themeColor="text2" w:themeTint="99"/>
        </w:rPr>
        <w:t>.)</w:t>
      </w:r>
    </w:p>
    <w:bookmarkEnd w:id="74"/>
    <w:p w14:paraId="7C060EB7" w14:textId="77777777" w:rsidR="00D62420" w:rsidRDefault="00D62420" w:rsidP="009C6BD7">
      <w:pPr>
        <w:rPr>
          <w:b/>
          <w:bCs/>
        </w:rPr>
      </w:pPr>
    </w:p>
    <w:p w14:paraId="528D281E" w14:textId="72C7F4C5" w:rsidR="009C6BD7" w:rsidRDefault="009C6BD7" w:rsidP="009C6BD7">
      <w:pPr>
        <w:rPr>
          <w:b/>
          <w:bCs/>
        </w:rPr>
      </w:pPr>
      <w:r w:rsidRPr="0026691D">
        <w:rPr>
          <w:b/>
          <w:bCs/>
        </w:rPr>
        <w:t xml:space="preserve">Appendix </w:t>
      </w:r>
      <w:r>
        <w:rPr>
          <w:b/>
          <w:bCs/>
        </w:rPr>
        <w:t>H</w:t>
      </w:r>
      <w:r w:rsidRPr="0026691D">
        <w:rPr>
          <w:b/>
          <w:bCs/>
        </w:rPr>
        <w:t xml:space="preserve">: </w:t>
      </w:r>
      <w:r>
        <w:rPr>
          <w:b/>
          <w:bCs/>
        </w:rPr>
        <w:t>COVID Vaccination Self-</w:t>
      </w:r>
      <w:r w:rsidR="008D33D4" w:rsidRPr="008D33D4">
        <w:t xml:space="preserve"> </w:t>
      </w:r>
      <w:r w:rsidR="008D33D4" w:rsidRPr="008D33D4">
        <w:rPr>
          <w:b/>
          <w:bCs/>
        </w:rPr>
        <w:t>Attestation</w:t>
      </w:r>
      <w:r w:rsidR="008D33D4">
        <w:rPr>
          <w:b/>
          <w:bCs/>
        </w:rPr>
        <w:t xml:space="preserve"> </w:t>
      </w:r>
      <w:r>
        <w:rPr>
          <w:b/>
          <w:bCs/>
        </w:rPr>
        <w:t>Statement</w:t>
      </w:r>
    </w:p>
    <w:p w14:paraId="66CEB75A" w14:textId="235CE611" w:rsidR="009C6BD7" w:rsidRDefault="009C6BD7" w:rsidP="009C6BD7">
      <w:pPr>
        <w:rPr>
          <w:b/>
          <w:bCs/>
        </w:rPr>
      </w:pPr>
    </w:p>
    <w:p w14:paraId="3DF2E302" w14:textId="0367F000" w:rsidR="009C6BD7" w:rsidRPr="003E7771" w:rsidRDefault="00901006" w:rsidP="00901006">
      <w:pPr>
        <w:jc w:val="center"/>
        <w:rPr>
          <w:b/>
          <w:bCs/>
          <w:color w:val="0070C0"/>
        </w:rPr>
      </w:pPr>
      <w:r w:rsidRPr="003E7771">
        <w:rPr>
          <w:b/>
          <w:bCs/>
          <w:color w:val="0070C0"/>
        </w:rPr>
        <w:t>Entity Name</w:t>
      </w:r>
    </w:p>
    <w:p w14:paraId="69D7BB1E" w14:textId="143254EE" w:rsidR="00901006" w:rsidRDefault="00901006" w:rsidP="009C6BD7">
      <w:pPr>
        <w:rPr>
          <w:b/>
          <w:bCs/>
        </w:rPr>
      </w:pPr>
    </w:p>
    <w:p w14:paraId="69F0D892" w14:textId="57B13606" w:rsidR="00901006" w:rsidRDefault="00901006" w:rsidP="009C6BD7">
      <w:pPr>
        <w:rPr>
          <w:b/>
          <w:bCs/>
        </w:rPr>
      </w:pPr>
    </w:p>
    <w:p w14:paraId="44726DFA" w14:textId="77777777" w:rsidR="00901006" w:rsidRDefault="00901006" w:rsidP="009C6BD7">
      <w:pPr>
        <w:rPr>
          <w:b/>
          <w:bCs/>
        </w:rPr>
      </w:pPr>
    </w:p>
    <w:p w14:paraId="324932D6" w14:textId="3999CB2E" w:rsidR="009C6BD7" w:rsidRPr="00901006" w:rsidRDefault="009C6BD7" w:rsidP="009C6BD7">
      <w:r w:rsidRPr="00901006">
        <w:t>I, _____________________________, attest that I:</w:t>
      </w:r>
    </w:p>
    <w:p w14:paraId="0798A746" w14:textId="0655D89D" w:rsidR="009C6BD7" w:rsidRPr="00901006" w:rsidRDefault="009C6BD7" w:rsidP="009C6BD7"/>
    <w:p w14:paraId="2663AAA5" w14:textId="138DA37D"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been fully vaccinated for COVID-19</w:t>
      </w:r>
    </w:p>
    <w:p w14:paraId="02882CC0" w14:textId="77777777" w:rsidR="00FE625E" w:rsidRDefault="00FE625E"/>
    <w:p w14:paraId="35094B54" w14:textId="1DC51777"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not been fully vaccinated for COVID-19</w:t>
      </w:r>
    </w:p>
    <w:p w14:paraId="2CC328D7" w14:textId="77777777" w:rsidR="009C6BD7" w:rsidRDefault="009C6BD7" w:rsidP="009C6BD7">
      <w:pPr>
        <w:ind w:firstLine="720"/>
      </w:pPr>
    </w:p>
    <w:p w14:paraId="4F05DA2A" w14:textId="0D2B6EC0"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Choose not to disclose my vaccination status</w:t>
      </w:r>
    </w:p>
    <w:p w14:paraId="4A63BEE5" w14:textId="77777777" w:rsidR="009C6BD7" w:rsidRDefault="009C6BD7" w:rsidP="009C6BD7">
      <w:pPr>
        <w:ind w:firstLine="720"/>
      </w:pPr>
    </w:p>
    <w:p w14:paraId="1ACD8EB8" w14:textId="77777777" w:rsidR="009C6BD7" w:rsidRDefault="009C6BD7" w:rsidP="009C6BD7"/>
    <w:p w14:paraId="7D4D1872" w14:textId="24062FE1" w:rsidR="00901006" w:rsidRDefault="009C6BD7" w:rsidP="009C6BD7">
      <w:r>
        <w:t>I understand</w:t>
      </w:r>
      <w:r w:rsidR="00901006">
        <w:t xml:space="preserve"> that:</w:t>
      </w:r>
    </w:p>
    <w:p w14:paraId="1E386DBD" w14:textId="5856F5DD" w:rsidR="009C6BD7" w:rsidRDefault="009C6BD7" w:rsidP="000C1B6E">
      <w:pPr>
        <w:pStyle w:val="ListParagraph"/>
        <w:numPr>
          <w:ilvl w:val="0"/>
          <w:numId w:val="23"/>
        </w:numPr>
        <w:jc w:val="both"/>
      </w:pPr>
      <w:r>
        <w:t>Cal/OSHA requires I wear face coverings</w:t>
      </w:r>
      <w:r w:rsidR="001D4F08">
        <w:t xml:space="preserve"> </w:t>
      </w:r>
      <w:r w:rsidR="00901006">
        <w:t>when required by CDPH.</w:t>
      </w:r>
    </w:p>
    <w:p w14:paraId="285BB149" w14:textId="1A43AED6" w:rsidR="00901006" w:rsidRDefault="00C87062" w:rsidP="000C1B6E">
      <w:pPr>
        <w:pStyle w:val="ListParagraph"/>
        <w:numPr>
          <w:ilvl w:val="0"/>
          <w:numId w:val="23"/>
        </w:numPr>
        <w:jc w:val="both"/>
      </w:pPr>
      <w:r w:rsidRPr="003E7771">
        <w:rPr>
          <w:rFonts w:eastAsiaTheme="minorHAnsi"/>
          <w:color w:val="0070C0"/>
        </w:rPr>
        <w:t>Enter Name Of Entity</w:t>
      </w:r>
      <w:r>
        <w:t xml:space="preserve"> </w:t>
      </w:r>
      <w:r w:rsidR="00901006">
        <w:t xml:space="preserve">will provide me with face coverings that are clean and undamaged, and that I may contact my supervisor for replacements. </w:t>
      </w:r>
    </w:p>
    <w:p w14:paraId="384ADAFD" w14:textId="3D0576E7" w:rsidR="00901006" w:rsidRDefault="00E43412" w:rsidP="000C1B6E">
      <w:pPr>
        <w:pStyle w:val="ListParagraph"/>
        <w:numPr>
          <w:ilvl w:val="0"/>
          <w:numId w:val="23"/>
        </w:numPr>
        <w:jc w:val="both"/>
      </w:pPr>
      <w:r w:rsidRPr="003E7771">
        <w:rPr>
          <w:rFonts w:eastAsiaTheme="minorHAnsi"/>
          <w:color w:val="0070C0"/>
        </w:rPr>
        <w:t>Enter Name Of Entity</w:t>
      </w:r>
      <w:r>
        <w:t xml:space="preserve"> </w:t>
      </w:r>
      <w:r w:rsidR="00901006">
        <w:t>will provide a respirator if I request one</w:t>
      </w:r>
      <w:r>
        <w:t>,</w:t>
      </w:r>
      <w:r w:rsidR="00901006">
        <w:t xml:space="preserve"> and it is my responsibility to wear it properly and ensure I have a proper seal when I wear it. </w:t>
      </w:r>
    </w:p>
    <w:p w14:paraId="74F8E1F2" w14:textId="77777777" w:rsidR="00901006" w:rsidRDefault="00901006" w:rsidP="009C6BD7"/>
    <w:p w14:paraId="4066AFB7" w14:textId="77777777" w:rsidR="00901006" w:rsidRDefault="00901006" w:rsidP="009C6BD7"/>
    <w:p w14:paraId="4B8C604F" w14:textId="77777777" w:rsidR="00901006" w:rsidRDefault="00901006" w:rsidP="009C6BD7"/>
    <w:p w14:paraId="32116724" w14:textId="77777777" w:rsidR="00901006" w:rsidRDefault="00901006" w:rsidP="00901006"/>
    <w:p w14:paraId="21D1904C" w14:textId="77777777" w:rsidR="00901006" w:rsidRDefault="00901006" w:rsidP="00901006">
      <w:bookmarkStart w:id="76" w:name="_Hlk78535459"/>
      <w:bookmarkStart w:id="77" w:name="_Hlk78535584"/>
      <w:r>
        <w:t>____________________________</w:t>
      </w:r>
      <w:r>
        <w:tab/>
      </w:r>
      <w:r>
        <w:tab/>
      </w:r>
      <w:r>
        <w:tab/>
      </w:r>
      <w:r>
        <w:tab/>
      </w:r>
      <w:r>
        <w:tab/>
        <w:t>_________________</w:t>
      </w:r>
    </w:p>
    <w:p w14:paraId="797743F3" w14:textId="08FC7BD6" w:rsidR="00901006" w:rsidRDefault="00901006" w:rsidP="00901006">
      <w:pPr>
        <w:rPr>
          <w:sz w:val="18"/>
          <w:vertAlign w:val="superscript"/>
        </w:rPr>
      </w:pPr>
      <w:r w:rsidRPr="003E7771">
        <w:t>Name of Employee</w:t>
      </w:r>
      <w:r w:rsidRPr="00901006">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937DE5">
        <w:rPr>
          <w:sz w:val="18"/>
          <w:vertAlign w:val="superscript"/>
        </w:rPr>
        <w:tab/>
      </w:r>
      <w:r w:rsidRPr="00901006">
        <w:rPr>
          <w:sz w:val="18"/>
          <w:vertAlign w:val="superscript"/>
        </w:rPr>
        <w:tab/>
      </w:r>
      <w:r w:rsidRPr="00901006">
        <w:rPr>
          <w:sz w:val="18"/>
          <w:vertAlign w:val="superscript"/>
        </w:rPr>
        <w:tab/>
      </w:r>
      <w:r w:rsidRPr="003E7771">
        <w:t>Date</w:t>
      </w:r>
    </w:p>
    <w:bookmarkEnd w:id="76"/>
    <w:p w14:paraId="020A072D" w14:textId="77777777" w:rsidR="000C785A" w:rsidRDefault="000C785A" w:rsidP="00901006">
      <w:pPr>
        <w:rPr>
          <w:sz w:val="18"/>
          <w:vertAlign w:val="superscript"/>
        </w:rPr>
      </w:pPr>
    </w:p>
    <w:bookmarkEnd w:id="77"/>
    <w:p w14:paraId="0B697AB9" w14:textId="77777777" w:rsidR="000C785A" w:rsidRDefault="000C785A" w:rsidP="00901006">
      <w:pPr>
        <w:rPr>
          <w:sz w:val="18"/>
          <w:vertAlign w:val="superscript"/>
        </w:rPr>
      </w:pPr>
    </w:p>
    <w:p w14:paraId="52C9DC5E" w14:textId="77777777" w:rsidR="000C785A" w:rsidRDefault="000C785A" w:rsidP="00901006">
      <w:pPr>
        <w:rPr>
          <w:sz w:val="18"/>
          <w:vertAlign w:val="superscript"/>
        </w:rPr>
      </w:pPr>
    </w:p>
    <w:p w14:paraId="20ACBB95" w14:textId="77777777" w:rsidR="000C785A" w:rsidRDefault="000C785A" w:rsidP="00901006">
      <w:pPr>
        <w:rPr>
          <w:sz w:val="18"/>
          <w:vertAlign w:val="superscript"/>
        </w:rPr>
      </w:pPr>
    </w:p>
    <w:p w14:paraId="5F9D8710" w14:textId="77777777" w:rsidR="000C785A" w:rsidRDefault="000C785A" w:rsidP="00901006">
      <w:pPr>
        <w:rPr>
          <w:sz w:val="18"/>
          <w:vertAlign w:val="superscript"/>
        </w:rPr>
      </w:pPr>
    </w:p>
    <w:p w14:paraId="4B4CBB60" w14:textId="77777777" w:rsidR="000C785A" w:rsidRDefault="000C785A" w:rsidP="00901006">
      <w:pPr>
        <w:rPr>
          <w:sz w:val="18"/>
          <w:vertAlign w:val="superscript"/>
        </w:rPr>
      </w:pPr>
    </w:p>
    <w:p w14:paraId="4862A73D" w14:textId="77777777" w:rsidR="000C785A" w:rsidRDefault="000C785A" w:rsidP="00901006">
      <w:pPr>
        <w:rPr>
          <w:sz w:val="18"/>
          <w:vertAlign w:val="superscript"/>
        </w:rPr>
      </w:pPr>
    </w:p>
    <w:p w14:paraId="7B9A9E5B" w14:textId="77777777" w:rsidR="000C785A" w:rsidRDefault="000C785A" w:rsidP="00901006">
      <w:pPr>
        <w:rPr>
          <w:sz w:val="18"/>
          <w:vertAlign w:val="superscript"/>
        </w:rPr>
      </w:pPr>
    </w:p>
    <w:p w14:paraId="7BD16ECB" w14:textId="77777777" w:rsidR="000C785A" w:rsidRDefault="000C785A" w:rsidP="00901006">
      <w:pPr>
        <w:rPr>
          <w:sz w:val="18"/>
          <w:vertAlign w:val="superscript"/>
        </w:rPr>
      </w:pPr>
    </w:p>
    <w:p w14:paraId="50F4D640" w14:textId="77777777" w:rsidR="000C785A" w:rsidRDefault="000C785A" w:rsidP="00901006">
      <w:pPr>
        <w:rPr>
          <w:sz w:val="18"/>
          <w:vertAlign w:val="superscript"/>
        </w:rPr>
      </w:pPr>
    </w:p>
    <w:p w14:paraId="45C99969" w14:textId="77777777" w:rsidR="000C785A" w:rsidRDefault="000C785A" w:rsidP="00901006">
      <w:pPr>
        <w:rPr>
          <w:sz w:val="18"/>
          <w:vertAlign w:val="superscript"/>
        </w:rPr>
      </w:pPr>
    </w:p>
    <w:p w14:paraId="7D2CDD7B" w14:textId="77777777" w:rsidR="000C785A" w:rsidRDefault="000C785A" w:rsidP="00901006">
      <w:pPr>
        <w:rPr>
          <w:sz w:val="18"/>
          <w:vertAlign w:val="superscript"/>
        </w:rPr>
      </w:pPr>
    </w:p>
    <w:p w14:paraId="68144ADF" w14:textId="77777777" w:rsidR="000C785A" w:rsidRDefault="000C785A" w:rsidP="00901006">
      <w:pPr>
        <w:rPr>
          <w:sz w:val="18"/>
          <w:vertAlign w:val="superscript"/>
        </w:rPr>
      </w:pPr>
    </w:p>
    <w:p w14:paraId="43BDD2AF" w14:textId="77777777" w:rsidR="000C785A" w:rsidRDefault="000C785A" w:rsidP="00901006">
      <w:pPr>
        <w:rPr>
          <w:sz w:val="18"/>
          <w:vertAlign w:val="superscript"/>
        </w:rPr>
      </w:pPr>
    </w:p>
    <w:bookmarkEnd w:id="75"/>
    <w:p w14:paraId="46A4C3A5" w14:textId="77777777" w:rsidR="000C785A" w:rsidRDefault="000C785A" w:rsidP="00901006">
      <w:pPr>
        <w:rPr>
          <w:sz w:val="18"/>
          <w:vertAlign w:val="superscript"/>
        </w:rPr>
      </w:pP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2AE90F01" w14:textId="47660216" w:rsidR="00D62420" w:rsidRPr="006D6730" w:rsidRDefault="00D62420" w:rsidP="00D62420">
      <w:pPr>
        <w:tabs>
          <w:tab w:val="left" w:pos="859"/>
          <w:tab w:val="left" w:pos="860"/>
        </w:tabs>
        <w:spacing w:line="276" w:lineRule="auto"/>
        <w:jc w:val="both"/>
        <w:rPr>
          <w:color w:val="548DD4" w:themeColor="text2" w:themeTint="99"/>
        </w:rPr>
      </w:pPr>
      <w:bookmarkStart w:id="78" w:name="_Hlk102467627"/>
      <w:bookmarkStart w:id="79" w:name="_Hlk61947223"/>
      <w:bookmarkStart w:id="80" w:name="_Hlk58568863"/>
      <w:r w:rsidRPr="003E7771">
        <w:rPr>
          <w:rFonts w:eastAsiaTheme="minorHAnsi"/>
          <w:color w:val="0070C0"/>
        </w:rPr>
        <w:lastRenderedPageBreak/>
        <w:t>(Include Appendix I covering vaccination verification only if you fall under one of the High Risk Settings listed in this program.</w:t>
      </w:r>
      <w:r w:rsidR="00EA3493">
        <w:rPr>
          <w:color w:val="548DD4" w:themeColor="text2" w:themeTint="99"/>
        </w:rPr>
        <w:t xml:space="preserve"> </w:t>
      </w:r>
      <w:r w:rsidRPr="006D6730">
        <w:rPr>
          <w:color w:val="548DD4" w:themeColor="text2" w:themeTint="99"/>
          <w:u w:val="single"/>
        </w:rPr>
        <w:t>Vaccinations are optional for all other industries</w:t>
      </w:r>
      <w:r w:rsidRPr="006D6730">
        <w:rPr>
          <w:color w:val="548DD4" w:themeColor="text2" w:themeTint="99"/>
        </w:rPr>
        <w:t>.)</w:t>
      </w:r>
    </w:p>
    <w:p w14:paraId="0C2D8CCF" w14:textId="77777777" w:rsidR="00D62420" w:rsidRPr="00EA3493" w:rsidRDefault="00D62420" w:rsidP="000C785A">
      <w:pPr>
        <w:rPr>
          <w:b/>
          <w:bCs/>
          <w:color w:val="0070C0"/>
        </w:rPr>
      </w:pPr>
    </w:p>
    <w:p w14:paraId="1DF5A5D0" w14:textId="77777777" w:rsidR="00D62420" w:rsidRPr="00EA3493" w:rsidRDefault="00D62420" w:rsidP="000C785A">
      <w:pPr>
        <w:rPr>
          <w:b/>
          <w:bCs/>
          <w:color w:val="0070C0"/>
        </w:rPr>
      </w:pPr>
    </w:p>
    <w:p w14:paraId="43E8B6E0" w14:textId="4A7FA54F" w:rsidR="000C785A" w:rsidRPr="00EA3493" w:rsidRDefault="000C785A" w:rsidP="000C785A">
      <w:pPr>
        <w:rPr>
          <w:b/>
          <w:bCs/>
          <w:color w:val="0070C0"/>
        </w:rPr>
      </w:pPr>
      <w:r w:rsidRPr="00EA3493">
        <w:rPr>
          <w:b/>
          <w:bCs/>
          <w:color w:val="0070C0"/>
        </w:rPr>
        <w:t>Appendix I: COVID Vaccination Verification for High Risk Settings</w:t>
      </w:r>
    </w:p>
    <w:p w14:paraId="51BC99B3" w14:textId="77777777" w:rsidR="000C785A" w:rsidRPr="00EA3493" w:rsidRDefault="000C785A" w:rsidP="000C785A">
      <w:pPr>
        <w:rPr>
          <w:b/>
          <w:bCs/>
          <w:color w:val="0070C0"/>
        </w:rPr>
      </w:pPr>
    </w:p>
    <w:p w14:paraId="4B613833" w14:textId="77777777" w:rsidR="000C785A" w:rsidRPr="00EA3493" w:rsidRDefault="000C785A" w:rsidP="000C785A">
      <w:pPr>
        <w:jc w:val="center"/>
        <w:rPr>
          <w:b/>
          <w:bCs/>
          <w:color w:val="0070C0"/>
        </w:rPr>
      </w:pPr>
      <w:r w:rsidRPr="00EA3493">
        <w:rPr>
          <w:b/>
          <w:bCs/>
          <w:color w:val="0070C0"/>
        </w:rPr>
        <w:t>Entity Name</w:t>
      </w:r>
    </w:p>
    <w:p w14:paraId="530E8AC7" w14:textId="77777777" w:rsidR="000C785A" w:rsidRPr="00EA3493" w:rsidRDefault="000C785A" w:rsidP="000C785A">
      <w:pPr>
        <w:rPr>
          <w:b/>
          <w:bCs/>
          <w:color w:val="0070C0"/>
        </w:rPr>
      </w:pPr>
    </w:p>
    <w:p w14:paraId="6FEEE056" w14:textId="30E90DC3" w:rsidR="000C785A" w:rsidRPr="00EA3493" w:rsidRDefault="006F33C2" w:rsidP="000C785A">
      <w:pPr>
        <w:rPr>
          <w:rFonts w:eastAsiaTheme="minorHAnsi"/>
          <w:color w:val="0070C0"/>
        </w:rPr>
      </w:pPr>
      <w:r w:rsidRPr="00EA3493">
        <w:rPr>
          <w:rFonts w:eastAsiaTheme="minorHAnsi"/>
          <w:color w:val="0070C0"/>
        </w:rPr>
        <w:t>Employee Name (Print)</w:t>
      </w:r>
      <w:r w:rsidR="00EA3493">
        <w:rPr>
          <w:rFonts w:eastAsiaTheme="minorHAnsi"/>
          <w:color w:val="0070C0"/>
        </w:rPr>
        <w:t xml:space="preserve"> </w:t>
      </w:r>
      <w:r w:rsidR="000C785A" w:rsidRPr="00EA3493">
        <w:rPr>
          <w:rFonts w:eastAsiaTheme="minorHAnsi"/>
          <w:color w:val="0070C0"/>
        </w:rPr>
        <w:t>_____________________________</w:t>
      </w:r>
    </w:p>
    <w:p w14:paraId="3A214099" w14:textId="77777777" w:rsidR="000C785A" w:rsidRPr="00EA3493" w:rsidRDefault="000C785A" w:rsidP="000C785A">
      <w:pPr>
        <w:rPr>
          <w:color w:val="0070C0"/>
        </w:rPr>
      </w:pPr>
    </w:p>
    <w:p w14:paraId="695F55E7" w14:textId="096F5FBB" w:rsidR="000C785A" w:rsidRPr="00EA3493" w:rsidRDefault="000C785A" w:rsidP="000C785A">
      <w:pPr>
        <w:ind w:firstLine="720"/>
        <w:rPr>
          <w:color w:val="0070C0"/>
        </w:rPr>
      </w:pPr>
    </w:p>
    <w:tbl>
      <w:tblPr>
        <w:tblStyle w:val="TableGrid"/>
        <w:tblW w:w="0" w:type="auto"/>
        <w:tblLayout w:type="fixed"/>
        <w:tblLook w:val="04A0" w:firstRow="1" w:lastRow="0" w:firstColumn="1" w:lastColumn="0" w:noHBand="0" w:noVBand="1"/>
      </w:tblPr>
      <w:tblGrid>
        <w:gridCol w:w="1787"/>
        <w:gridCol w:w="1754"/>
        <w:gridCol w:w="3561"/>
        <w:gridCol w:w="2248"/>
      </w:tblGrid>
      <w:tr w:rsidR="00EA3493" w:rsidRPr="00EA3493" w14:paraId="6FF81B10" w14:textId="10C0625F" w:rsidTr="003E7771">
        <w:tc>
          <w:tcPr>
            <w:tcW w:w="1787" w:type="dxa"/>
          </w:tcPr>
          <w:p w14:paraId="61151ADA" w14:textId="5F8CF8BB" w:rsidR="0014378F" w:rsidRPr="00EA3493" w:rsidRDefault="0014378F" w:rsidP="00C87062">
            <w:pPr>
              <w:rPr>
                <w:rFonts w:eastAsiaTheme="minorHAnsi"/>
                <w:color w:val="0070C0"/>
              </w:rPr>
            </w:pPr>
            <w:r w:rsidRPr="00EA3493">
              <w:rPr>
                <w:rFonts w:eastAsiaTheme="minorHAnsi"/>
                <w:color w:val="0070C0"/>
              </w:rPr>
              <w:t>Date of 1st Vaccine</w:t>
            </w:r>
          </w:p>
        </w:tc>
        <w:tc>
          <w:tcPr>
            <w:tcW w:w="1754" w:type="dxa"/>
            <w:vAlign w:val="bottom"/>
          </w:tcPr>
          <w:p w14:paraId="29D78613" w14:textId="45164AC1" w:rsidR="0014378F" w:rsidRPr="00EA3493" w:rsidRDefault="0014378F" w:rsidP="0014378F">
            <w:pPr>
              <w:rPr>
                <w:rFonts w:eastAsiaTheme="minorHAnsi"/>
                <w:color w:val="0070C0"/>
              </w:rPr>
            </w:pPr>
          </w:p>
        </w:tc>
        <w:tc>
          <w:tcPr>
            <w:tcW w:w="3561" w:type="dxa"/>
            <w:vAlign w:val="bottom"/>
          </w:tcPr>
          <w:p w14:paraId="4E66D950" w14:textId="77777777" w:rsidR="0014378F" w:rsidRPr="00EA3493" w:rsidRDefault="0014378F" w:rsidP="0014378F">
            <w:pPr>
              <w:rPr>
                <w:rFonts w:eastAsiaTheme="minorHAnsi"/>
                <w:color w:val="0070C0"/>
              </w:rPr>
            </w:pPr>
            <w:r w:rsidRPr="00EA3493">
              <w:rPr>
                <w:rFonts w:eastAsiaTheme="minorHAnsi"/>
                <w:color w:val="0070C0"/>
              </w:rPr>
              <w:t>Type of Vaccine Provided</w:t>
            </w:r>
          </w:p>
          <w:p w14:paraId="01B40EF1" w14:textId="5AABB8CA" w:rsidR="0014378F" w:rsidRPr="00EA3493" w:rsidRDefault="0014378F" w:rsidP="0014378F">
            <w:pPr>
              <w:rPr>
                <w:rFonts w:eastAsiaTheme="minorHAnsi"/>
                <w:color w:val="0070C0"/>
              </w:rPr>
            </w:pPr>
            <w:r w:rsidRPr="00EA3493">
              <w:rPr>
                <w:rFonts w:eastAsiaTheme="minorHAnsi"/>
                <w:color w:val="0070C0"/>
              </w:rPr>
              <w:t>(ex. Pfizer, Moderna, Johnson and Johnson)</w:t>
            </w:r>
          </w:p>
        </w:tc>
        <w:tc>
          <w:tcPr>
            <w:tcW w:w="2248" w:type="dxa"/>
            <w:vAlign w:val="bottom"/>
          </w:tcPr>
          <w:p w14:paraId="3F8A97B3" w14:textId="033EB1D9" w:rsidR="0014378F" w:rsidRPr="00EA3493" w:rsidRDefault="0014378F" w:rsidP="0014378F">
            <w:pPr>
              <w:rPr>
                <w:rFonts w:eastAsiaTheme="minorHAnsi"/>
                <w:color w:val="0070C0"/>
              </w:rPr>
            </w:pPr>
          </w:p>
        </w:tc>
      </w:tr>
      <w:tr w:rsidR="00EA3493" w:rsidRPr="00EA3493" w14:paraId="2F77A3B3" w14:textId="61FDD8CC" w:rsidTr="003E7771">
        <w:tc>
          <w:tcPr>
            <w:tcW w:w="1787" w:type="dxa"/>
          </w:tcPr>
          <w:p w14:paraId="01CCE037" w14:textId="392AF04F" w:rsidR="0014378F" w:rsidRPr="00EA3493" w:rsidRDefault="0014378F" w:rsidP="00C87062">
            <w:pPr>
              <w:rPr>
                <w:rFonts w:eastAsiaTheme="minorHAnsi"/>
                <w:color w:val="0070C0"/>
              </w:rPr>
            </w:pPr>
            <w:r w:rsidRPr="00EA3493">
              <w:rPr>
                <w:rFonts w:eastAsiaTheme="minorHAnsi"/>
                <w:color w:val="0070C0"/>
              </w:rPr>
              <w:t>Date of 2nd Vaccine</w:t>
            </w:r>
          </w:p>
        </w:tc>
        <w:tc>
          <w:tcPr>
            <w:tcW w:w="1754" w:type="dxa"/>
            <w:vAlign w:val="bottom"/>
          </w:tcPr>
          <w:p w14:paraId="49AADD06" w14:textId="77777777" w:rsidR="0014378F" w:rsidRPr="00EA3493" w:rsidRDefault="0014378F" w:rsidP="0014378F">
            <w:pPr>
              <w:rPr>
                <w:rFonts w:eastAsiaTheme="minorHAnsi"/>
                <w:color w:val="0070C0"/>
              </w:rPr>
            </w:pPr>
          </w:p>
        </w:tc>
        <w:tc>
          <w:tcPr>
            <w:tcW w:w="3561" w:type="dxa"/>
            <w:vAlign w:val="bottom"/>
          </w:tcPr>
          <w:p w14:paraId="2BC23CED" w14:textId="0D8F332C" w:rsidR="0014378F" w:rsidRPr="00EA3493" w:rsidRDefault="0014378F" w:rsidP="0014378F">
            <w:pPr>
              <w:rPr>
                <w:rFonts w:eastAsiaTheme="minorHAnsi"/>
                <w:color w:val="0070C0"/>
              </w:rPr>
            </w:pPr>
          </w:p>
        </w:tc>
        <w:tc>
          <w:tcPr>
            <w:tcW w:w="2248" w:type="dxa"/>
            <w:vAlign w:val="bottom"/>
          </w:tcPr>
          <w:p w14:paraId="627301D8" w14:textId="77777777" w:rsidR="0014378F" w:rsidRPr="00EA3493" w:rsidRDefault="0014378F" w:rsidP="0014378F">
            <w:pPr>
              <w:rPr>
                <w:rFonts w:eastAsiaTheme="minorHAnsi"/>
                <w:color w:val="0070C0"/>
              </w:rPr>
            </w:pPr>
          </w:p>
        </w:tc>
      </w:tr>
      <w:tr w:rsidR="00EA3493" w:rsidRPr="00EA3493" w14:paraId="0A1FDA48" w14:textId="77777777" w:rsidTr="003E7771">
        <w:trPr>
          <w:trHeight w:val="432"/>
        </w:trPr>
        <w:tc>
          <w:tcPr>
            <w:tcW w:w="1787" w:type="dxa"/>
          </w:tcPr>
          <w:p w14:paraId="0A35D62D" w14:textId="60D26F61" w:rsidR="00442770" w:rsidRPr="00EA3493" w:rsidRDefault="00442770" w:rsidP="006D6730">
            <w:pPr>
              <w:rPr>
                <w:rFonts w:eastAsiaTheme="minorHAnsi"/>
                <w:color w:val="0070C0"/>
              </w:rPr>
            </w:pPr>
            <w:r w:rsidRPr="00EA3493">
              <w:rPr>
                <w:rFonts w:eastAsiaTheme="minorHAnsi"/>
                <w:color w:val="0070C0"/>
              </w:rPr>
              <w:t>Date of Booster</w:t>
            </w:r>
          </w:p>
        </w:tc>
        <w:tc>
          <w:tcPr>
            <w:tcW w:w="1754" w:type="dxa"/>
            <w:vAlign w:val="bottom"/>
          </w:tcPr>
          <w:p w14:paraId="4E66445A" w14:textId="77777777" w:rsidR="00442770" w:rsidRPr="00EA3493" w:rsidRDefault="00442770" w:rsidP="0014378F">
            <w:pPr>
              <w:rPr>
                <w:rFonts w:eastAsiaTheme="minorHAnsi"/>
                <w:color w:val="0070C0"/>
              </w:rPr>
            </w:pPr>
          </w:p>
        </w:tc>
        <w:tc>
          <w:tcPr>
            <w:tcW w:w="3561" w:type="dxa"/>
            <w:vAlign w:val="bottom"/>
          </w:tcPr>
          <w:p w14:paraId="44591FE4" w14:textId="77777777" w:rsidR="00442770" w:rsidRPr="00EA3493" w:rsidRDefault="00442770" w:rsidP="0014378F">
            <w:pPr>
              <w:rPr>
                <w:rFonts w:eastAsiaTheme="minorHAnsi"/>
                <w:color w:val="0070C0"/>
              </w:rPr>
            </w:pPr>
          </w:p>
        </w:tc>
        <w:tc>
          <w:tcPr>
            <w:tcW w:w="2248" w:type="dxa"/>
            <w:vAlign w:val="bottom"/>
          </w:tcPr>
          <w:p w14:paraId="2A293696" w14:textId="77777777" w:rsidR="00442770" w:rsidRPr="00EA3493" w:rsidRDefault="00442770" w:rsidP="0014378F">
            <w:pPr>
              <w:rPr>
                <w:rFonts w:eastAsiaTheme="minorHAnsi"/>
                <w:color w:val="0070C0"/>
              </w:rPr>
            </w:pPr>
          </w:p>
        </w:tc>
      </w:tr>
      <w:tr w:rsidR="00EA3493" w:rsidRPr="00EA3493" w14:paraId="1403D384" w14:textId="77777777" w:rsidTr="003E7771">
        <w:trPr>
          <w:trHeight w:val="432"/>
        </w:trPr>
        <w:tc>
          <w:tcPr>
            <w:tcW w:w="1787" w:type="dxa"/>
          </w:tcPr>
          <w:p w14:paraId="231BB5DF" w14:textId="07C12F58" w:rsidR="00D62420" w:rsidRPr="00EA3493" w:rsidRDefault="00D62420" w:rsidP="00C87062">
            <w:pPr>
              <w:rPr>
                <w:rFonts w:eastAsiaTheme="minorHAnsi"/>
                <w:color w:val="0070C0"/>
              </w:rPr>
            </w:pPr>
            <w:r w:rsidRPr="00EA3493">
              <w:rPr>
                <w:rFonts w:eastAsiaTheme="minorHAnsi"/>
                <w:color w:val="0070C0"/>
              </w:rPr>
              <w:t>Date of Booster</w:t>
            </w:r>
          </w:p>
        </w:tc>
        <w:tc>
          <w:tcPr>
            <w:tcW w:w="1754" w:type="dxa"/>
            <w:vAlign w:val="bottom"/>
          </w:tcPr>
          <w:p w14:paraId="791CFE0E" w14:textId="77777777" w:rsidR="00D62420" w:rsidRPr="00EA3493" w:rsidRDefault="00D62420" w:rsidP="0014378F">
            <w:pPr>
              <w:rPr>
                <w:rFonts w:eastAsiaTheme="minorHAnsi"/>
                <w:color w:val="0070C0"/>
              </w:rPr>
            </w:pPr>
          </w:p>
        </w:tc>
        <w:tc>
          <w:tcPr>
            <w:tcW w:w="3561" w:type="dxa"/>
            <w:vAlign w:val="bottom"/>
          </w:tcPr>
          <w:p w14:paraId="684B5B51" w14:textId="77777777" w:rsidR="00D62420" w:rsidRPr="00EA3493" w:rsidRDefault="00D62420" w:rsidP="0014378F">
            <w:pPr>
              <w:rPr>
                <w:rFonts w:eastAsiaTheme="minorHAnsi"/>
                <w:color w:val="0070C0"/>
              </w:rPr>
            </w:pPr>
          </w:p>
        </w:tc>
        <w:tc>
          <w:tcPr>
            <w:tcW w:w="2248" w:type="dxa"/>
            <w:vAlign w:val="bottom"/>
          </w:tcPr>
          <w:p w14:paraId="2DFB128F" w14:textId="77777777" w:rsidR="00D62420" w:rsidRPr="00EA3493" w:rsidRDefault="00D62420" w:rsidP="0014378F">
            <w:pPr>
              <w:rPr>
                <w:rFonts w:eastAsiaTheme="minorHAnsi"/>
                <w:color w:val="0070C0"/>
              </w:rPr>
            </w:pPr>
          </w:p>
        </w:tc>
      </w:tr>
    </w:tbl>
    <w:p w14:paraId="456AFB6A" w14:textId="77777777" w:rsidR="000C785A" w:rsidRPr="00EA3493" w:rsidRDefault="000C785A" w:rsidP="000C785A">
      <w:pPr>
        <w:ind w:firstLine="720"/>
        <w:rPr>
          <w:rFonts w:eastAsiaTheme="minorHAnsi"/>
          <w:color w:val="0070C0"/>
        </w:rPr>
      </w:pPr>
    </w:p>
    <w:p w14:paraId="546A770D" w14:textId="4371EE01" w:rsidR="000C785A" w:rsidRPr="00EA3493" w:rsidRDefault="006F33C2" w:rsidP="000C785A">
      <w:pPr>
        <w:rPr>
          <w:rFonts w:eastAsiaTheme="minorHAnsi"/>
          <w:color w:val="0070C0"/>
        </w:rPr>
      </w:pPr>
      <w:r w:rsidRPr="00EA3493">
        <w:rPr>
          <w:rFonts w:eastAsiaTheme="minorHAnsi"/>
          <w:color w:val="0070C0"/>
        </w:rPr>
        <w:t>Choose one of the following forms of COVID-19 vaccine verification:</w:t>
      </w:r>
    </w:p>
    <w:p w14:paraId="13660026" w14:textId="77777777" w:rsidR="000C785A" w:rsidRPr="00EA3493" w:rsidRDefault="000C785A" w:rsidP="000C785A">
      <w:pPr>
        <w:rPr>
          <w:rFonts w:eastAsiaTheme="minorHAnsi"/>
          <w:color w:val="0070C0"/>
        </w:rPr>
      </w:pPr>
    </w:p>
    <w:p w14:paraId="4B205DCA" w14:textId="6A0B357F" w:rsidR="000C785A" w:rsidRPr="00EA3493" w:rsidRDefault="000C785A" w:rsidP="000C1B6E">
      <w:pPr>
        <w:pStyle w:val="ListParagraph"/>
        <w:numPr>
          <w:ilvl w:val="0"/>
          <w:numId w:val="35"/>
        </w:numPr>
        <w:rPr>
          <w:rFonts w:eastAsiaTheme="minorHAnsi"/>
          <w:color w:val="0070C0"/>
        </w:rPr>
      </w:pPr>
      <w:r w:rsidRPr="00EA3493">
        <w:rPr>
          <w:rFonts w:eastAsiaTheme="minorHAnsi"/>
          <w:color w:val="0070C0"/>
        </w:rPr>
        <w:t xml:space="preserve">COVID-19 </w:t>
      </w:r>
      <w:r w:rsidR="0014378F" w:rsidRPr="00EA3493">
        <w:rPr>
          <w:rFonts w:eastAsiaTheme="minorHAnsi"/>
          <w:color w:val="0070C0"/>
        </w:rPr>
        <w:t>vaccination record card</w:t>
      </w:r>
    </w:p>
    <w:p w14:paraId="33BAD9C3" w14:textId="77777777" w:rsidR="000C785A" w:rsidRPr="00EA3493" w:rsidRDefault="000C785A" w:rsidP="000C785A">
      <w:pPr>
        <w:rPr>
          <w:rFonts w:eastAsiaTheme="minorHAnsi"/>
          <w:color w:val="0070C0"/>
        </w:rPr>
      </w:pPr>
    </w:p>
    <w:p w14:paraId="67DA4D6C" w14:textId="4F5066E5" w:rsidR="006F33C2" w:rsidRPr="00EA3493" w:rsidRDefault="000C785A" w:rsidP="000C1B6E">
      <w:pPr>
        <w:pStyle w:val="ListParagraph"/>
        <w:numPr>
          <w:ilvl w:val="0"/>
          <w:numId w:val="35"/>
        </w:numPr>
        <w:rPr>
          <w:rFonts w:eastAsiaTheme="minorHAnsi"/>
          <w:color w:val="0070C0"/>
        </w:rPr>
      </w:pPr>
      <w:r w:rsidRPr="00EA3493">
        <w:rPr>
          <w:rFonts w:eastAsiaTheme="minorHAnsi"/>
          <w:color w:val="0070C0"/>
        </w:rPr>
        <w:t xml:space="preserve">A </w:t>
      </w:r>
      <w:r w:rsidR="00DA19D9" w:rsidRPr="00EA3493">
        <w:rPr>
          <w:rFonts w:eastAsiaTheme="minorHAnsi"/>
          <w:color w:val="0070C0"/>
        </w:rPr>
        <w:t>p</w:t>
      </w:r>
      <w:r w:rsidRPr="00EA3493">
        <w:rPr>
          <w:rFonts w:eastAsiaTheme="minorHAnsi"/>
          <w:color w:val="0070C0"/>
        </w:rPr>
        <w:t xml:space="preserve">hoto of </w:t>
      </w:r>
      <w:r w:rsidR="0014378F" w:rsidRPr="00EA3493">
        <w:rPr>
          <w:rFonts w:eastAsiaTheme="minorHAnsi"/>
          <w:color w:val="0070C0"/>
        </w:rPr>
        <w:t>vaccination record card</w:t>
      </w:r>
    </w:p>
    <w:p w14:paraId="2D7821BB" w14:textId="77777777" w:rsidR="000C785A" w:rsidRPr="00EA3493" w:rsidRDefault="000C785A" w:rsidP="000C785A">
      <w:pPr>
        <w:ind w:firstLine="720"/>
        <w:rPr>
          <w:rFonts w:eastAsiaTheme="minorHAnsi"/>
          <w:color w:val="0070C0"/>
        </w:rPr>
      </w:pPr>
    </w:p>
    <w:p w14:paraId="74B2D594" w14:textId="18803CE8" w:rsidR="000C785A" w:rsidRPr="00EA3493" w:rsidRDefault="006F33C2" w:rsidP="000C1B6E">
      <w:pPr>
        <w:pStyle w:val="ListParagraph"/>
        <w:numPr>
          <w:ilvl w:val="0"/>
          <w:numId w:val="35"/>
        </w:numPr>
        <w:rPr>
          <w:rFonts w:eastAsiaTheme="minorHAnsi"/>
          <w:color w:val="0070C0"/>
        </w:rPr>
      </w:pPr>
      <w:r w:rsidRPr="00EA3493">
        <w:rPr>
          <w:rFonts w:eastAsiaTheme="minorHAnsi"/>
          <w:color w:val="0070C0"/>
        </w:rPr>
        <w:t xml:space="preserve">A photo of employee’s </w:t>
      </w:r>
      <w:r w:rsidR="0014378F" w:rsidRPr="00EA3493">
        <w:rPr>
          <w:rFonts w:eastAsiaTheme="minorHAnsi"/>
          <w:color w:val="0070C0"/>
        </w:rPr>
        <w:t xml:space="preserve">vaccination record card </w:t>
      </w:r>
      <w:r w:rsidR="00715751" w:rsidRPr="00EA3493">
        <w:rPr>
          <w:rFonts w:eastAsiaTheme="minorHAnsi"/>
          <w:color w:val="0070C0"/>
        </w:rPr>
        <w:t>s</w:t>
      </w:r>
      <w:r w:rsidRPr="00EA3493">
        <w:rPr>
          <w:rFonts w:eastAsiaTheme="minorHAnsi"/>
          <w:color w:val="0070C0"/>
        </w:rPr>
        <w:t>tored on a phone/electronic device</w:t>
      </w:r>
    </w:p>
    <w:p w14:paraId="61EA4554" w14:textId="73728912" w:rsidR="006F33C2" w:rsidRPr="00EA3493" w:rsidRDefault="006F33C2" w:rsidP="000C785A">
      <w:pPr>
        <w:ind w:firstLine="720"/>
        <w:rPr>
          <w:rFonts w:eastAsiaTheme="minorHAnsi"/>
          <w:color w:val="0070C0"/>
        </w:rPr>
      </w:pPr>
    </w:p>
    <w:p w14:paraId="6CB897E3" w14:textId="654043F1" w:rsidR="006F33C2" w:rsidRPr="00EA3493" w:rsidRDefault="006F33C2" w:rsidP="000C1B6E">
      <w:pPr>
        <w:pStyle w:val="ListParagraph"/>
        <w:numPr>
          <w:ilvl w:val="0"/>
          <w:numId w:val="35"/>
        </w:numPr>
        <w:rPr>
          <w:rFonts w:eastAsiaTheme="minorHAnsi"/>
          <w:color w:val="0070C0"/>
        </w:rPr>
      </w:pPr>
      <w:r w:rsidRPr="00EA3493">
        <w:rPr>
          <w:rFonts w:eastAsiaTheme="minorHAnsi"/>
          <w:color w:val="0070C0"/>
        </w:rPr>
        <w:t>Documentation of COVID-19 vaccination record from a healthcare provider</w:t>
      </w:r>
    </w:p>
    <w:p w14:paraId="00A7C5D2" w14:textId="77777777" w:rsidR="006F33C2" w:rsidRPr="00EA3493" w:rsidRDefault="006F33C2" w:rsidP="006F33C2">
      <w:pPr>
        <w:rPr>
          <w:rFonts w:eastAsiaTheme="minorHAnsi"/>
          <w:color w:val="0070C0"/>
        </w:rPr>
      </w:pPr>
    </w:p>
    <w:p w14:paraId="3F5CC190" w14:textId="0AAD43E9" w:rsidR="006F33C2" w:rsidRPr="00EA3493" w:rsidRDefault="006F33C2" w:rsidP="000C1B6E">
      <w:pPr>
        <w:pStyle w:val="ListParagraph"/>
        <w:numPr>
          <w:ilvl w:val="0"/>
          <w:numId w:val="35"/>
        </w:numPr>
        <w:rPr>
          <w:rFonts w:eastAsiaTheme="minorHAnsi"/>
          <w:color w:val="0070C0"/>
        </w:rPr>
      </w:pPr>
      <w:r w:rsidRPr="00EA3493">
        <w:rPr>
          <w:rFonts w:eastAsiaTheme="minorHAnsi"/>
          <w:color w:val="0070C0"/>
        </w:rPr>
        <w:t>A digital record that includes a QR code to confirm the vaccine record</w:t>
      </w:r>
    </w:p>
    <w:p w14:paraId="647A7499" w14:textId="77777777" w:rsidR="006F33C2" w:rsidRPr="00EA3493" w:rsidRDefault="006F33C2" w:rsidP="006F33C2">
      <w:pPr>
        <w:ind w:firstLine="720"/>
        <w:rPr>
          <w:rFonts w:eastAsiaTheme="minorHAnsi"/>
          <w:color w:val="0070C0"/>
        </w:rPr>
      </w:pPr>
    </w:p>
    <w:p w14:paraId="4D975D35" w14:textId="027E675A" w:rsidR="006F33C2" w:rsidRPr="00EA3493" w:rsidRDefault="00D84CCB" w:rsidP="000C1B6E">
      <w:pPr>
        <w:pStyle w:val="ListParagraph"/>
        <w:numPr>
          <w:ilvl w:val="0"/>
          <w:numId w:val="35"/>
        </w:numPr>
        <w:rPr>
          <w:rFonts w:eastAsiaTheme="minorHAnsi"/>
          <w:color w:val="0070C0"/>
        </w:rPr>
      </w:pPr>
      <w:r w:rsidRPr="00EA3493">
        <w:rPr>
          <w:rFonts w:eastAsiaTheme="minorHAnsi"/>
          <w:color w:val="0070C0"/>
        </w:rPr>
        <w:t>Documentation</w:t>
      </w:r>
      <w:r w:rsidR="006F33C2" w:rsidRPr="00EA3493">
        <w:rPr>
          <w:rFonts w:eastAsiaTheme="minorHAnsi"/>
          <w:color w:val="0070C0"/>
        </w:rPr>
        <w:t xml:space="preserve"> of vaccination from other contracted employers who follow CDPH</w:t>
      </w:r>
      <w:r w:rsidR="0014378F" w:rsidRPr="00EA3493">
        <w:rPr>
          <w:rFonts w:eastAsiaTheme="minorHAnsi"/>
          <w:color w:val="0070C0"/>
        </w:rPr>
        <w:t xml:space="preserve"> </w:t>
      </w:r>
      <w:r w:rsidR="006F33C2" w:rsidRPr="00EA3493">
        <w:rPr>
          <w:rFonts w:eastAsiaTheme="minorHAnsi"/>
          <w:color w:val="0070C0"/>
        </w:rPr>
        <w:t>vaccination record guidelines and standards</w:t>
      </w:r>
    </w:p>
    <w:p w14:paraId="52837E2C" w14:textId="198C4E4E" w:rsidR="00715751" w:rsidRPr="00EA3493" w:rsidRDefault="00715751" w:rsidP="006F33C2">
      <w:pPr>
        <w:ind w:firstLine="720"/>
        <w:rPr>
          <w:rFonts w:eastAsiaTheme="minorHAnsi"/>
          <w:color w:val="0070C0"/>
        </w:rPr>
      </w:pPr>
    </w:p>
    <w:p w14:paraId="508C3379" w14:textId="77777777" w:rsidR="00715751" w:rsidRPr="00EA3493" w:rsidRDefault="00715751" w:rsidP="00715751">
      <w:pPr>
        <w:rPr>
          <w:rFonts w:eastAsiaTheme="minorHAnsi"/>
          <w:color w:val="0070C0"/>
        </w:rPr>
      </w:pPr>
      <w:r w:rsidRPr="00EA3493">
        <w:rPr>
          <w:rFonts w:eastAsiaTheme="minorHAnsi"/>
          <w:color w:val="0070C0"/>
        </w:rPr>
        <w:t>____________________________</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_________________</w:t>
      </w:r>
    </w:p>
    <w:p w14:paraId="2D9F7D54" w14:textId="77777777" w:rsidR="00715751" w:rsidRPr="00EA3493" w:rsidRDefault="00715751" w:rsidP="00715751">
      <w:pPr>
        <w:rPr>
          <w:rFonts w:eastAsiaTheme="minorHAnsi"/>
          <w:color w:val="0070C0"/>
        </w:rPr>
      </w:pPr>
    </w:p>
    <w:p w14:paraId="5A97C739" w14:textId="5D17CD44" w:rsidR="00715751" w:rsidRPr="00EA3493" w:rsidRDefault="00715751" w:rsidP="00715751">
      <w:pPr>
        <w:rPr>
          <w:rFonts w:eastAsiaTheme="minorHAnsi"/>
          <w:color w:val="0070C0"/>
        </w:rPr>
      </w:pPr>
      <w:r w:rsidRPr="00EA3493">
        <w:rPr>
          <w:rFonts w:eastAsiaTheme="minorHAnsi"/>
          <w:color w:val="0070C0"/>
        </w:rPr>
        <w:t>Reviewer’s Name</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00EA3493">
        <w:rPr>
          <w:rFonts w:eastAsiaTheme="minorHAnsi"/>
          <w:color w:val="0070C0"/>
        </w:rPr>
        <w:t xml:space="preserve"> </w:t>
      </w:r>
      <w:r w:rsidRPr="00EA3493">
        <w:rPr>
          <w:rFonts w:eastAsiaTheme="minorHAnsi"/>
          <w:color w:val="0070C0"/>
        </w:rPr>
        <w:t>Date</w:t>
      </w:r>
    </w:p>
    <w:p w14:paraId="7BC5EFB9" w14:textId="77777777" w:rsidR="000C785A" w:rsidRPr="00EA3493" w:rsidRDefault="000C785A" w:rsidP="000C785A">
      <w:pPr>
        <w:rPr>
          <w:rFonts w:eastAsiaTheme="minorHAnsi"/>
          <w:color w:val="0070C0"/>
        </w:rPr>
      </w:pPr>
    </w:p>
    <w:p w14:paraId="738A7F12" w14:textId="77777777" w:rsidR="000C785A" w:rsidRPr="00EA3493" w:rsidRDefault="000C785A" w:rsidP="000C785A">
      <w:pPr>
        <w:rPr>
          <w:rFonts w:eastAsiaTheme="minorHAnsi"/>
          <w:color w:val="0070C0"/>
        </w:rPr>
      </w:pPr>
      <w:r w:rsidRPr="00EA3493">
        <w:rPr>
          <w:rFonts w:eastAsiaTheme="minorHAnsi"/>
          <w:color w:val="0070C0"/>
        </w:rPr>
        <w:t>I understand that:</w:t>
      </w:r>
    </w:p>
    <w:p w14:paraId="1E8115BF" w14:textId="5E2EAD6B" w:rsidR="00715751" w:rsidRPr="00EA3493" w:rsidRDefault="00715751" w:rsidP="000C1B6E">
      <w:pPr>
        <w:pStyle w:val="ListParagraph"/>
        <w:numPr>
          <w:ilvl w:val="0"/>
          <w:numId w:val="23"/>
        </w:numPr>
        <w:jc w:val="both"/>
        <w:rPr>
          <w:rFonts w:eastAsiaTheme="minorHAnsi"/>
          <w:color w:val="0070C0"/>
        </w:rPr>
      </w:pPr>
      <w:r w:rsidRPr="00EA3493">
        <w:rPr>
          <w:rFonts w:eastAsiaTheme="minorHAnsi"/>
          <w:color w:val="0070C0"/>
        </w:rPr>
        <w:t xml:space="preserve">if I am unvaccinated or choose not to disclose my vaccination status, </w:t>
      </w:r>
      <w:r w:rsidR="0014378F" w:rsidRPr="00EA3493">
        <w:rPr>
          <w:rFonts w:eastAsiaTheme="minorHAnsi"/>
          <w:color w:val="0070C0"/>
        </w:rPr>
        <w:t xml:space="preserve">the </w:t>
      </w:r>
      <w:r w:rsidRPr="00EA3493">
        <w:rPr>
          <w:rFonts w:eastAsiaTheme="minorHAnsi"/>
          <w:color w:val="0070C0"/>
        </w:rPr>
        <w:t xml:space="preserve">CDPH requires me to undergo semiweekly or weekly COVID-19 testing based on the high risk settings outlined in the CDPH Health Order of July 26, 2021. </w:t>
      </w:r>
    </w:p>
    <w:p w14:paraId="2339C0EA" w14:textId="6C9BED6B" w:rsidR="000C785A" w:rsidRPr="00EA3493" w:rsidRDefault="000C785A" w:rsidP="000C1B6E">
      <w:pPr>
        <w:pStyle w:val="ListParagraph"/>
        <w:numPr>
          <w:ilvl w:val="0"/>
          <w:numId w:val="23"/>
        </w:numPr>
        <w:jc w:val="both"/>
        <w:rPr>
          <w:rFonts w:eastAsiaTheme="minorHAnsi"/>
          <w:color w:val="0070C0"/>
        </w:rPr>
      </w:pPr>
      <w:bookmarkStart w:id="81" w:name="_Hlk78535355"/>
      <w:r w:rsidRPr="00EA3493">
        <w:rPr>
          <w:rFonts w:eastAsiaTheme="minorHAnsi"/>
          <w:color w:val="0070C0"/>
        </w:rPr>
        <w:t xml:space="preserve">if I am unvaccinated or choose not to disclose my vaccination status, </w:t>
      </w:r>
      <w:r w:rsidR="0014378F" w:rsidRPr="00EA3493">
        <w:rPr>
          <w:rFonts w:eastAsiaTheme="minorHAnsi"/>
          <w:color w:val="0070C0"/>
        </w:rPr>
        <w:t>the</w:t>
      </w:r>
      <w:r w:rsidRPr="00EA3493">
        <w:rPr>
          <w:rFonts w:eastAsiaTheme="minorHAnsi"/>
          <w:color w:val="0070C0"/>
        </w:rPr>
        <w:t xml:space="preserve"> </w:t>
      </w:r>
      <w:r w:rsidR="00715751" w:rsidRPr="00EA3493">
        <w:rPr>
          <w:rFonts w:eastAsiaTheme="minorHAnsi"/>
          <w:color w:val="0070C0"/>
        </w:rPr>
        <w:t>CDPH</w:t>
      </w:r>
      <w:r w:rsidRPr="00EA3493">
        <w:rPr>
          <w:rFonts w:eastAsiaTheme="minorHAnsi"/>
          <w:color w:val="0070C0"/>
        </w:rPr>
        <w:t xml:space="preserve"> requires I wear</w:t>
      </w:r>
      <w:bookmarkEnd w:id="81"/>
      <w:r w:rsidRPr="00EA3493">
        <w:rPr>
          <w:rFonts w:eastAsiaTheme="minorHAnsi"/>
          <w:color w:val="0070C0"/>
        </w:rPr>
        <w:t xml:space="preserve"> </w:t>
      </w:r>
      <w:r w:rsidR="00715751" w:rsidRPr="00EA3493">
        <w:rPr>
          <w:rFonts w:eastAsiaTheme="minorHAnsi"/>
          <w:color w:val="0070C0"/>
        </w:rPr>
        <w:t>FDA-cleared surgical masks in indoor se</w:t>
      </w:r>
      <w:r w:rsidR="00381FCA" w:rsidRPr="00EA3493">
        <w:rPr>
          <w:rFonts w:eastAsiaTheme="minorHAnsi"/>
          <w:color w:val="0070C0"/>
        </w:rPr>
        <w:t>t</w:t>
      </w:r>
      <w:r w:rsidR="00715751" w:rsidRPr="00EA3493">
        <w:rPr>
          <w:rFonts w:eastAsiaTheme="minorHAnsi"/>
          <w:color w:val="0070C0"/>
        </w:rPr>
        <w:t>tings anywhere I am working</w:t>
      </w:r>
      <w:r w:rsidRPr="00EA3493">
        <w:rPr>
          <w:rFonts w:eastAsiaTheme="minorHAnsi"/>
          <w:color w:val="0070C0"/>
        </w:rPr>
        <w:t xml:space="preserve"> </w:t>
      </w:r>
      <w:r w:rsidR="00715751" w:rsidRPr="00EA3493">
        <w:rPr>
          <w:rFonts w:eastAsiaTheme="minorHAnsi"/>
          <w:color w:val="0070C0"/>
        </w:rPr>
        <w:t>with another person.</w:t>
      </w:r>
    </w:p>
    <w:p w14:paraId="79AA8FB8" w14:textId="6F00256A" w:rsidR="000C785A" w:rsidRPr="00EA3493" w:rsidRDefault="00E43412" w:rsidP="000C1B6E">
      <w:pPr>
        <w:pStyle w:val="ListParagraph"/>
        <w:numPr>
          <w:ilvl w:val="0"/>
          <w:numId w:val="23"/>
        </w:numPr>
        <w:jc w:val="both"/>
        <w:rPr>
          <w:rFonts w:eastAsiaTheme="minorHAnsi"/>
          <w:color w:val="0070C0"/>
        </w:rPr>
      </w:pPr>
      <w:r w:rsidRPr="00EA3493">
        <w:rPr>
          <w:rFonts w:eastAsiaTheme="minorHAnsi"/>
          <w:color w:val="0070C0"/>
        </w:rPr>
        <w:t>Enter Name Of Entity</w:t>
      </w:r>
      <w:r w:rsidR="000C785A" w:rsidRPr="00EA3493">
        <w:rPr>
          <w:rFonts w:eastAsiaTheme="minorHAnsi"/>
          <w:color w:val="0070C0"/>
        </w:rPr>
        <w:t xml:space="preserve"> will provide me with </w:t>
      </w:r>
      <w:r w:rsidR="00381FCA" w:rsidRPr="00EA3493">
        <w:rPr>
          <w:rFonts w:eastAsiaTheme="minorHAnsi"/>
          <w:color w:val="0070C0"/>
        </w:rPr>
        <w:t>FDA-cleared surgical masks</w:t>
      </w:r>
      <w:r w:rsidR="000C785A" w:rsidRPr="00EA3493">
        <w:rPr>
          <w:rFonts w:eastAsiaTheme="minorHAnsi"/>
          <w:color w:val="0070C0"/>
        </w:rPr>
        <w:t xml:space="preserve"> that are clean and undamaged, and I may contact my supervisor for replacements. </w:t>
      </w:r>
    </w:p>
    <w:p w14:paraId="1F588752" w14:textId="264C6FAB" w:rsidR="000C785A" w:rsidRPr="00EA3493" w:rsidRDefault="00E43412" w:rsidP="000C1B6E">
      <w:pPr>
        <w:pStyle w:val="ListParagraph"/>
        <w:numPr>
          <w:ilvl w:val="0"/>
          <w:numId w:val="23"/>
        </w:numPr>
        <w:jc w:val="both"/>
        <w:rPr>
          <w:rFonts w:eastAsiaTheme="minorHAnsi"/>
          <w:color w:val="0070C0"/>
        </w:rPr>
      </w:pPr>
      <w:r w:rsidRPr="00EA3493">
        <w:rPr>
          <w:rFonts w:eastAsiaTheme="minorHAnsi"/>
          <w:color w:val="0070C0"/>
        </w:rPr>
        <w:lastRenderedPageBreak/>
        <w:t xml:space="preserve">Enter Name Of Entity </w:t>
      </w:r>
      <w:r w:rsidR="000C785A" w:rsidRPr="00EA3493">
        <w:rPr>
          <w:rFonts w:eastAsiaTheme="minorHAnsi"/>
          <w:color w:val="0070C0"/>
        </w:rPr>
        <w:t>will provide a respirator if I request one</w:t>
      </w:r>
      <w:r w:rsidRPr="00EA3493">
        <w:rPr>
          <w:rFonts w:eastAsiaTheme="minorHAnsi"/>
          <w:color w:val="0070C0"/>
        </w:rPr>
        <w:t>,</w:t>
      </w:r>
      <w:r w:rsidR="000C785A" w:rsidRPr="00EA3493">
        <w:rPr>
          <w:rFonts w:eastAsiaTheme="minorHAnsi"/>
          <w:color w:val="0070C0"/>
        </w:rPr>
        <w:t xml:space="preserve"> and it is my responsibility to wear it properly and ensure I have a proper seal when I wear it. </w:t>
      </w:r>
    </w:p>
    <w:p w14:paraId="224C29D6" w14:textId="77777777" w:rsidR="000C785A" w:rsidRPr="00EA3493" w:rsidRDefault="000C785A" w:rsidP="000C785A">
      <w:pPr>
        <w:rPr>
          <w:rFonts w:eastAsiaTheme="minorHAnsi"/>
          <w:color w:val="0070C0"/>
        </w:rPr>
      </w:pPr>
    </w:p>
    <w:p w14:paraId="02D7F056" w14:textId="77777777" w:rsidR="00715751" w:rsidRPr="00EA3493" w:rsidRDefault="00715751" w:rsidP="00715751">
      <w:pPr>
        <w:rPr>
          <w:rFonts w:eastAsiaTheme="minorHAnsi"/>
          <w:color w:val="0070C0"/>
        </w:rPr>
      </w:pPr>
      <w:r w:rsidRPr="00EA3493">
        <w:rPr>
          <w:rFonts w:eastAsiaTheme="minorHAnsi"/>
          <w:color w:val="0070C0"/>
        </w:rPr>
        <w:t>____________________________</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_________________</w:t>
      </w:r>
    </w:p>
    <w:p w14:paraId="312BB363" w14:textId="77777777" w:rsidR="00715751" w:rsidRPr="00EA3493" w:rsidRDefault="00715751" w:rsidP="00715751">
      <w:pPr>
        <w:rPr>
          <w:rFonts w:eastAsiaTheme="minorHAnsi"/>
          <w:color w:val="0070C0"/>
        </w:rPr>
      </w:pPr>
    </w:p>
    <w:p w14:paraId="748DB3E2" w14:textId="0637CEEB" w:rsidR="00715751" w:rsidRPr="00EA3493" w:rsidRDefault="00715751" w:rsidP="00715751">
      <w:pPr>
        <w:rPr>
          <w:rFonts w:eastAsiaTheme="minorHAnsi"/>
          <w:color w:val="0070C0"/>
        </w:rPr>
      </w:pPr>
      <w:r w:rsidRPr="00EA3493">
        <w:rPr>
          <w:rFonts w:eastAsiaTheme="minorHAnsi"/>
          <w:color w:val="0070C0"/>
        </w:rPr>
        <w:t xml:space="preserve">Employee Signature                         </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Date</w:t>
      </w:r>
    </w:p>
    <w:p w14:paraId="7B3ACA8D" w14:textId="77777777" w:rsidR="00715751" w:rsidRPr="007E59D8" w:rsidRDefault="00715751" w:rsidP="00715751">
      <w:pPr>
        <w:rPr>
          <w:color w:val="0057D9"/>
          <w:sz w:val="18"/>
          <w:vertAlign w:val="superscript"/>
        </w:rPr>
      </w:pPr>
    </w:p>
    <w:bookmarkEnd w:id="78"/>
    <w:p w14:paraId="4422C6CF" w14:textId="464F9327" w:rsidR="0014378F" w:rsidRPr="00EA3493" w:rsidRDefault="0014378F">
      <w:pPr>
        <w:rPr>
          <w:b/>
          <w:bCs/>
          <w:color w:val="0070C0"/>
        </w:rPr>
      </w:pPr>
      <w:r w:rsidRPr="00EA3493">
        <w:rPr>
          <w:b/>
          <w:bCs/>
          <w:color w:val="0070C0"/>
        </w:rPr>
        <w:br w:type="page"/>
      </w:r>
    </w:p>
    <w:p w14:paraId="6EA3C6F2" w14:textId="77777777" w:rsidR="000C785A" w:rsidRDefault="000C785A" w:rsidP="0026691D">
      <w:pPr>
        <w:rPr>
          <w:b/>
          <w:bCs/>
        </w:rPr>
      </w:pPr>
      <w:bookmarkStart w:id="82" w:name="_Hlk102467853"/>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26691D">
        <w:rPr>
          <w:b/>
          <w:bCs/>
        </w:rPr>
        <w:t>Multiple COVID-19 Infections and COVID-19 Outbreaks</w:t>
      </w:r>
    </w:p>
    <w:bookmarkEnd w:id="79"/>
    <w:p w14:paraId="57C30AF1" w14:textId="77777777" w:rsidR="00901BDD" w:rsidRDefault="00901BDD" w:rsidP="000F1927">
      <w:pPr>
        <w:pStyle w:val="BodyText"/>
        <w:spacing w:before="0" w:line="276" w:lineRule="auto"/>
        <w:ind w:right="144"/>
        <w:jc w:val="both"/>
        <w:rPr>
          <w:highlight w:val="lightGray"/>
        </w:rPr>
      </w:pPr>
    </w:p>
    <w:bookmarkEnd w:id="80"/>
    <w:p w14:paraId="38EF4AA9" w14:textId="36E8A410"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 xml:space="preserve">and they visited the workplace during the </w:t>
      </w:r>
      <w:r w:rsidR="00A4355D" w:rsidRPr="00492616">
        <w:rPr>
          <w:color w:val="0D0D0D" w:themeColor="text1" w:themeTint="F2"/>
          <w:highlight w:val="lightGray"/>
        </w:rPr>
        <w:t xml:space="preserve">infectious </w:t>
      </w:r>
      <w:r w:rsidR="00A40754" w:rsidRPr="00095E9B">
        <w:rPr>
          <w:color w:val="0D0D0D" w:themeColor="text1" w:themeTint="F2"/>
          <w:highlight w:val="lightGray"/>
        </w:rPr>
        <w:t>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0F1DC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CPP will stay in effect until there are no new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79134B80" w:rsidR="00B76B17" w:rsidRPr="00095E9B" w:rsidRDefault="00B76B17" w:rsidP="00A40754">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We</w:t>
      </w:r>
      <w:r w:rsidRPr="00095E9B">
        <w:rPr>
          <w:color w:val="0D0D0D" w:themeColor="text1" w:themeTint="F2"/>
          <w:spacing w:val="-5"/>
        </w:rPr>
        <w:t xml:space="preserve"> </w:t>
      </w:r>
      <w:r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Pr="00095E9B">
        <w:rPr>
          <w:color w:val="0D0D0D" w:themeColor="text1" w:themeTint="F2"/>
          <w:spacing w:val="-5"/>
        </w:rPr>
        <w:t xml:space="preserve"> </w:t>
      </w:r>
      <w:r w:rsidRPr="00095E9B">
        <w:rPr>
          <w:color w:val="0D0D0D" w:themeColor="text1" w:themeTint="F2"/>
        </w:rPr>
        <w:t>COVID-19</w:t>
      </w:r>
      <w:r w:rsidRPr="00095E9B">
        <w:rPr>
          <w:color w:val="0D0D0D" w:themeColor="text1" w:themeTint="F2"/>
          <w:spacing w:val="-4"/>
        </w:rPr>
        <w:t xml:space="preserve"> </w:t>
      </w:r>
      <w:r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all</w:t>
      </w:r>
      <w:r w:rsidRPr="00095E9B">
        <w:rPr>
          <w:color w:val="0D0D0D" w:themeColor="text1" w:themeTint="F2"/>
          <w:spacing w:val="-5"/>
        </w:rPr>
        <w:t xml:space="preserve"> </w:t>
      </w:r>
      <w:r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095E9B">
        <w:rPr>
          <w:color w:val="0D0D0D" w:themeColor="text1" w:themeTint="F2"/>
          <w:spacing w:val="-4"/>
        </w:rPr>
        <w:t xml:space="preserve"> </w:t>
      </w:r>
      <w:r w:rsidRPr="00095E9B">
        <w:rPr>
          <w:color w:val="0D0D0D" w:themeColor="text1" w:themeTint="F2"/>
        </w:rPr>
        <w:t>except</w:t>
      </w:r>
      <w:r w:rsidRPr="00095E9B">
        <w:rPr>
          <w:color w:val="0D0D0D" w:themeColor="text1" w:themeTint="F2"/>
          <w:spacing w:val="-5"/>
        </w:rPr>
        <w:t xml:space="preserve"> </w:t>
      </w:r>
      <w:r w:rsidRPr="00095E9B">
        <w:rPr>
          <w:color w:val="0D0D0D" w:themeColor="text1" w:themeTint="F2"/>
        </w:rPr>
        <w:t>for</w:t>
      </w:r>
      <w:r w:rsidRPr="00095E9B">
        <w:rPr>
          <w:color w:val="0D0D0D" w:themeColor="text1" w:themeTint="F2"/>
          <w:spacing w:val="-3"/>
        </w:rPr>
        <w:t xml:space="preserve"> </w:t>
      </w:r>
      <w:r w:rsidRPr="00095E9B">
        <w:rPr>
          <w:color w:val="0D0D0D" w:themeColor="text1" w:themeTint="F2"/>
        </w:rPr>
        <w:t>employees</w:t>
      </w:r>
      <w:r w:rsidRPr="00095E9B">
        <w:rPr>
          <w:color w:val="0D0D0D" w:themeColor="text1" w:themeTint="F2"/>
          <w:spacing w:val="-5"/>
        </w:rPr>
        <w:t xml:space="preserve"> </w:t>
      </w:r>
      <w:r w:rsidRPr="00095E9B">
        <w:rPr>
          <w:color w:val="0D0D0D" w:themeColor="text1" w:themeTint="F2"/>
        </w:rPr>
        <w:t>who</w:t>
      </w:r>
      <w:r w:rsidRPr="00095E9B">
        <w:rPr>
          <w:color w:val="0D0D0D" w:themeColor="text1" w:themeTint="F2"/>
          <w:spacing w:val="-4"/>
        </w:rPr>
        <w:t xml:space="preserve"> </w:t>
      </w:r>
      <w:r w:rsidRPr="00095E9B">
        <w:rPr>
          <w:color w:val="0D0D0D" w:themeColor="text1" w:themeTint="F2"/>
        </w:rPr>
        <w:t>were</w:t>
      </w:r>
      <w:r w:rsidRPr="00095E9B">
        <w:rPr>
          <w:color w:val="0D0D0D" w:themeColor="text1" w:themeTint="F2"/>
          <w:spacing w:val="-5"/>
        </w:rPr>
        <w:t xml:space="preserve"> </w:t>
      </w:r>
      <w:r w:rsidRPr="00095E9B">
        <w:rPr>
          <w:color w:val="0D0D0D" w:themeColor="text1" w:themeTint="F2"/>
        </w:rPr>
        <w:t>not</w:t>
      </w:r>
      <w:r w:rsidRPr="00095E9B">
        <w:rPr>
          <w:color w:val="0D0D0D" w:themeColor="text1" w:themeTint="F2"/>
          <w:spacing w:val="-4"/>
        </w:rPr>
        <w:t xml:space="preserve"> </w:t>
      </w:r>
      <w:r w:rsidRPr="00095E9B">
        <w:rPr>
          <w:color w:val="0D0D0D" w:themeColor="text1" w:themeTint="F2"/>
        </w:rPr>
        <w:t>present</w:t>
      </w:r>
      <w:r w:rsidRPr="00095E9B">
        <w:rPr>
          <w:color w:val="0D0D0D" w:themeColor="text1" w:themeTint="F2"/>
          <w:spacing w:val="-5"/>
        </w:rPr>
        <w:t xml:space="preserve"> </w:t>
      </w:r>
      <w:r w:rsidRPr="00095E9B">
        <w:rPr>
          <w:color w:val="0D0D0D" w:themeColor="text1" w:themeTint="F2"/>
        </w:rPr>
        <w:t>during</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period</w:t>
      </w:r>
      <w:r w:rsidRPr="00095E9B">
        <w:rPr>
          <w:color w:val="0D0D0D" w:themeColor="text1" w:themeTint="F2"/>
          <w:spacing w:val="-4"/>
        </w:rPr>
        <w:t xml:space="preserve"> </w:t>
      </w:r>
      <w:r w:rsidRPr="00095E9B">
        <w:rPr>
          <w:color w:val="0D0D0D" w:themeColor="text1" w:themeTint="F2"/>
        </w:rPr>
        <w:t>of</w:t>
      </w:r>
      <w:r w:rsidRPr="00095E9B">
        <w:rPr>
          <w:color w:val="0D0D0D" w:themeColor="text1" w:themeTint="F2"/>
          <w:spacing w:val="-5"/>
        </w:rPr>
        <w:t xml:space="preserve"> </w:t>
      </w:r>
      <w:r w:rsidRPr="00095E9B">
        <w:rPr>
          <w:color w:val="0D0D0D" w:themeColor="text1" w:themeTint="F2"/>
        </w:rPr>
        <w:t>an outbreak identified by a local health department or the relevant 14-day period</w:t>
      </w:r>
      <w:r w:rsidR="00A40754" w:rsidRPr="00095E9B">
        <w:rPr>
          <w:color w:val="0D0D0D" w:themeColor="text1" w:themeTint="F2"/>
        </w:rPr>
        <w:t xml:space="preserve"> </w:t>
      </w:r>
      <w:r w:rsidR="00080B02">
        <w:rPr>
          <w:color w:val="0D0D0D" w:themeColor="text1" w:themeTint="F2"/>
        </w:rPr>
        <w:t>a</w:t>
      </w:r>
      <w:r w:rsidR="00A40754" w:rsidRPr="00095E9B">
        <w:rPr>
          <w:color w:val="0D0D0D" w:themeColor="text1" w:themeTint="F2"/>
        </w:rPr>
        <w:t xml:space="preserve">nd for </w:t>
      </w:r>
      <w:r w:rsidR="00A4355D" w:rsidRPr="00492616">
        <w:rPr>
          <w:color w:val="0D0D0D" w:themeColor="text1" w:themeTint="F2"/>
        </w:rPr>
        <w:t xml:space="preserve">returned </w:t>
      </w:r>
      <w:r w:rsidR="00A40754" w:rsidRPr="00095E9B">
        <w:rPr>
          <w:color w:val="0D0D0D" w:themeColor="text1" w:themeTint="F2"/>
        </w:rPr>
        <w:t>cases who did not develop symptoms after returning to work pursuant to subsections 3205(c)(11)(A) or (B), no testing is required</w:t>
      </w:r>
      <w:r w:rsidR="00C87062">
        <w:rPr>
          <w:color w:val="0D0D0D" w:themeColor="text1" w:themeTint="F2"/>
        </w:rPr>
        <w:t>.</w:t>
      </w:r>
      <w:r w:rsidRPr="00492616">
        <w:rPr>
          <w:color w:val="0D0D0D" w:themeColor="text1" w:themeTint="F2"/>
        </w:rPr>
        <w:t xml:space="preserve"> </w:t>
      </w:r>
      <w:r w:rsidRPr="00095E9B">
        <w:rPr>
          <w:color w:val="0D0D0D" w:themeColor="text1" w:themeTint="F2"/>
        </w:rPr>
        <w:t>COVID-19 testing will be provided at no cost to employees during employees’ working</w:t>
      </w:r>
      <w:r w:rsidRPr="00095E9B">
        <w:rPr>
          <w:color w:val="0D0D0D" w:themeColor="text1" w:themeTint="F2"/>
          <w:spacing w:val="-10"/>
        </w:rPr>
        <w:t xml:space="preserve"> </w:t>
      </w:r>
      <w:r w:rsidRPr="00095E9B">
        <w:rPr>
          <w:color w:val="0D0D0D" w:themeColor="text1" w:themeTint="F2"/>
        </w:rPr>
        <w:t>hours.</w:t>
      </w:r>
    </w:p>
    <w:p w14:paraId="02841E30" w14:textId="77777777" w:rsidR="00B76B17" w:rsidRPr="00095E9B" w:rsidRDefault="00B76B17" w:rsidP="000C6525">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COVID-19 testing consists of the following:</w:t>
      </w:r>
    </w:p>
    <w:p w14:paraId="2186B8B5" w14:textId="126BBC39" w:rsidR="00B76B17" w:rsidRPr="00095E9B" w:rsidRDefault="00A4355D"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Pr="00492616">
        <w:rPr>
          <w:color w:val="0D0D0D" w:themeColor="text1" w:themeTint="F2"/>
        </w:rPr>
        <w:t>shall make t</w:t>
      </w:r>
      <w:r w:rsidR="00901203" w:rsidRPr="00492616">
        <w:rPr>
          <w:color w:val="0D0D0D" w:themeColor="text1" w:themeTint="F2"/>
        </w:rPr>
        <w:t>esting available to a</w:t>
      </w:r>
      <w:r w:rsidR="00B76B17" w:rsidRPr="00492616">
        <w:rPr>
          <w:color w:val="0D0D0D" w:themeColor="text1" w:themeTint="F2"/>
        </w:rPr>
        <w:t>ll employees in</w:t>
      </w:r>
      <w:r w:rsidR="001D4F08" w:rsidRPr="00492616">
        <w:rPr>
          <w:color w:val="0D0D0D" w:themeColor="text1" w:themeTint="F2"/>
        </w:rPr>
        <w:t xml:space="preserve"> </w:t>
      </w:r>
      <w:r w:rsidR="00A40754" w:rsidRPr="00492616">
        <w:rPr>
          <w:color w:val="0D0D0D" w:themeColor="text1" w:themeTint="F2"/>
        </w:rPr>
        <w:t>the exposed group</w:t>
      </w:r>
      <w:r w:rsidRPr="00492616">
        <w:rPr>
          <w:color w:val="0D0D0D" w:themeColor="text1" w:themeTint="F2"/>
        </w:rPr>
        <w:t>, regardless of vaccination status,</w:t>
      </w:r>
      <w:r w:rsidR="001D4F08" w:rsidRPr="00492616">
        <w:rPr>
          <w:color w:val="0D0D0D" w:themeColor="text1" w:themeTint="F2"/>
        </w:rPr>
        <w:t xml:space="preserve"> </w:t>
      </w:r>
      <w:r w:rsidR="00901203" w:rsidRPr="00492616">
        <w:rPr>
          <w:color w:val="0D0D0D" w:themeColor="text1" w:themeTint="F2"/>
        </w:rPr>
        <w:t xml:space="preserve">and </w:t>
      </w:r>
      <w:r w:rsidR="00901203" w:rsidRPr="00095E9B">
        <w:rPr>
          <w:color w:val="0D0D0D" w:themeColor="text1" w:themeTint="F2"/>
        </w:rPr>
        <w:t>then a</w:t>
      </w:r>
      <w:r w:rsidR="00B76B17" w:rsidRPr="00095E9B">
        <w:rPr>
          <w:color w:val="0D0D0D" w:themeColor="text1" w:themeTint="F2"/>
        </w:rPr>
        <w:t>gain one week later. Negative COVID-19 test results of employees with COVID-19 exposure will not impact the duration of any quarantine period required by, or orders issued by, the local health department.</w:t>
      </w:r>
    </w:p>
    <w:p w14:paraId="35023265" w14:textId="205BFA84" w:rsidR="002F79E3" w:rsidRPr="00492616" w:rsidRDefault="00B76B17" w:rsidP="000C6525">
      <w:pPr>
        <w:pStyle w:val="ListParagraph"/>
        <w:numPr>
          <w:ilvl w:val="1"/>
          <w:numId w:val="3"/>
        </w:numPr>
        <w:tabs>
          <w:tab w:val="left" w:pos="1219"/>
          <w:tab w:val="left" w:pos="1220"/>
        </w:tabs>
        <w:spacing w:before="0" w:line="276" w:lineRule="auto"/>
        <w:ind w:left="1224" w:right="144"/>
        <w:jc w:val="both"/>
        <w:rPr>
          <w:strike/>
          <w:color w:val="0D0D0D" w:themeColor="text1" w:themeTint="F2"/>
        </w:rPr>
      </w:pPr>
      <w:r w:rsidRPr="00095E9B">
        <w:rPr>
          <w:color w:val="0D0D0D" w:themeColor="text1" w:themeTint="F2"/>
        </w:rPr>
        <w:t>After the first two COVID-19 tests, we will continue to</w:t>
      </w:r>
      <w:r w:rsidR="001D4F08">
        <w:rPr>
          <w:color w:val="0D0D0D" w:themeColor="text1" w:themeTint="F2"/>
        </w:rPr>
        <w:t xml:space="preserve"> </w:t>
      </w:r>
      <w:r w:rsidR="00901203" w:rsidRPr="00095E9B">
        <w:rPr>
          <w:color w:val="0D0D0D" w:themeColor="text1" w:themeTint="F2"/>
        </w:rPr>
        <w:t xml:space="preserve">make COVID-19 testing </w:t>
      </w:r>
      <w:r w:rsidR="00901203" w:rsidRPr="00492616">
        <w:rPr>
          <w:color w:val="0D0D0D" w:themeColor="text1" w:themeTint="F2"/>
        </w:rPr>
        <w:t>available once a week at no cost to all employe</w:t>
      </w:r>
      <w:r w:rsidR="002F79E3" w:rsidRPr="00492616">
        <w:rPr>
          <w:color w:val="0D0D0D" w:themeColor="text1" w:themeTint="F2"/>
        </w:rPr>
        <w:t>es</w:t>
      </w:r>
      <w:r w:rsidR="001D4F08" w:rsidRPr="00492616">
        <w:rPr>
          <w:color w:val="0D0D0D" w:themeColor="text1" w:themeTint="F2"/>
        </w:rPr>
        <w:t xml:space="preserve"> </w:t>
      </w:r>
      <w:r w:rsidR="00901203" w:rsidRPr="00492616">
        <w:rPr>
          <w:color w:val="0D0D0D" w:themeColor="text1" w:themeTint="F2"/>
        </w:rPr>
        <w:t>in the exposed group who remain at the workplace</w:t>
      </w:r>
      <w:r w:rsidRPr="00492616">
        <w:rPr>
          <w:color w:val="0D0D0D" w:themeColor="text1" w:themeTint="F2"/>
        </w:rPr>
        <w:t xml:space="preserve"> at least once per week, or more frequently if recommended by the local health department, until</w:t>
      </w:r>
      <w:r w:rsidR="00901203" w:rsidRPr="00492616">
        <w:rPr>
          <w:color w:val="0D0D0D" w:themeColor="text1" w:themeTint="F2"/>
        </w:rPr>
        <w:t xml:space="preserve"> this section no longer applies</w:t>
      </w:r>
      <w:r w:rsidR="0080312B" w:rsidRPr="00492616">
        <w:rPr>
          <w:color w:val="0D0D0D" w:themeColor="text1" w:themeTint="F2"/>
        </w:rPr>
        <w:t>,</w:t>
      </w:r>
      <w:r w:rsidR="00901203" w:rsidRPr="00492616">
        <w:rPr>
          <w:color w:val="0D0D0D" w:themeColor="text1" w:themeTint="F2"/>
        </w:rPr>
        <w:t xml:space="preserve"> pursuant to more protective stringent state or local health department mandates or guidance.</w:t>
      </w:r>
      <w:r w:rsidR="001D4F08" w:rsidRPr="00492616">
        <w:rPr>
          <w:color w:val="0D0D0D" w:themeColor="text1" w:themeTint="F2"/>
        </w:rPr>
        <w:t xml:space="preserve"> </w:t>
      </w:r>
    </w:p>
    <w:p w14:paraId="57CA0633" w14:textId="3D9B75B8" w:rsidR="005A27E7" w:rsidRPr="003E7771" w:rsidRDefault="005A27E7" w:rsidP="000C6525">
      <w:pPr>
        <w:pStyle w:val="ListParagraph"/>
        <w:numPr>
          <w:ilvl w:val="1"/>
          <w:numId w:val="3"/>
        </w:numPr>
        <w:tabs>
          <w:tab w:val="left" w:pos="1219"/>
          <w:tab w:val="left" w:pos="1220"/>
        </w:tabs>
        <w:spacing w:before="0" w:line="276" w:lineRule="auto"/>
        <w:ind w:left="1224" w:right="144"/>
        <w:jc w:val="both"/>
        <w:rPr>
          <w:strike/>
          <w:color w:val="0D0D0D" w:themeColor="text1" w:themeTint="F2"/>
        </w:rPr>
      </w:pPr>
      <w:r w:rsidRPr="00492616">
        <w:rPr>
          <w:color w:val="0D0D0D" w:themeColor="text1" w:themeTint="F2"/>
        </w:rPr>
        <w:t xml:space="preserve">Employees who had close contacts shall have a negative COVID-19 test taken within three and five days after the close contact or shall be excluded and follow the return to work requirements of this policy starting from the date of the last </w:t>
      </w:r>
      <w:r w:rsidRPr="003E7771">
        <w:rPr>
          <w:color w:val="0D0D0D" w:themeColor="text1" w:themeTint="F2"/>
        </w:rPr>
        <w:t>known close contact.</w:t>
      </w:r>
    </w:p>
    <w:p w14:paraId="6BE1DBDF" w14:textId="436272C1"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All employees in the exposed group shall wear face coverings when indoors or when outdoors and less than six feet from another person, unless one of the exceptions in subsection 3205 (c)(6)(</w:t>
      </w:r>
      <w:r w:rsidR="005A27E7" w:rsidRPr="003E7771">
        <w:rPr>
          <w:color w:val="0D0D0D" w:themeColor="text1" w:themeTint="F2"/>
        </w:rPr>
        <w:t>C</w:t>
      </w:r>
      <w:r w:rsidRPr="003E7771">
        <w:rPr>
          <w:color w:val="0D0D0D" w:themeColor="text1" w:themeTint="F2"/>
        </w:rPr>
        <w:t>) applies.</w:t>
      </w:r>
      <w:r w:rsidR="001D4F08" w:rsidRPr="003E7771">
        <w:rPr>
          <w:color w:val="0D0D0D" w:themeColor="text1" w:themeTint="F2"/>
        </w:rPr>
        <w:t xml:space="preserve"> </w:t>
      </w:r>
    </w:p>
    <w:p w14:paraId="52BCF797" w14:textId="77777777" w:rsidR="007012D1" w:rsidRPr="003E7771" w:rsidRDefault="007012D1" w:rsidP="007012D1">
      <w:pPr>
        <w:pStyle w:val="BodyText"/>
        <w:spacing w:before="0" w:line="276" w:lineRule="auto"/>
        <w:ind w:left="504" w:right="144"/>
        <w:jc w:val="both"/>
        <w:rPr>
          <w:color w:val="0D0D0D" w:themeColor="text1" w:themeTint="F2"/>
        </w:rPr>
      </w:pPr>
    </w:p>
    <w:p w14:paraId="3673462E" w14:textId="2EB958F6"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Notice shall be given to employees in the exposed group of their right to request a respirator for voluntary use under subsection 3205(c)(7)(</w:t>
      </w:r>
      <w:r w:rsidR="005A27E7" w:rsidRPr="003E7771">
        <w:rPr>
          <w:color w:val="0D0D0D" w:themeColor="text1" w:themeTint="F2"/>
        </w:rPr>
        <w:t>C</w:t>
      </w:r>
      <w:r w:rsidRPr="003E7771">
        <w:rPr>
          <w:color w:val="0D0D0D" w:themeColor="text1" w:themeTint="F2"/>
        </w:rPr>
        <w:t>)2.</w:t>
      </w:r>
    </w:p>
    <w:p w14:paraId="7F5822E1" w14:textId="77777777" w:rsidR="007012D1" w:rsidRPr="003E7771" w:rsidRDefault="007012D1" w:rsidP="007012D1">
      <w:pPr>
        <w:pStyle w:val="BodyText"/>
        <w:spacing w:before="0" w:line="276" w:lineRule="auto"/>
        <w:ind w:left="504" w:right="144"/>
        <w:jc w:val="both"/>
        <w:rPr>
          <w:color w:val="0D0D0D" w:themeColor="text1" w:themeTint="F2"/>
        </w:rPr>
      </w:pPr>
    </w:p>
    <w:p w14:paraId="733F1F93" w14:textId="463C664A" w:rsidR="007012D1" w:rsidRPr="003E7771"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 xml:space="preserve">An evaluation of the worksite will be completed to determine whether to implement physical distancing of at least six feet between persons or, where six feet of physical distancing is </w:t>
      </w:r>
      <w:r w:rsidRPr="003E7771">
        <w:rPr>
          <w:color w:val="0D0D0D" w:themeColor="text1" w:themeTint="F2"/>
        </w:rPr>
        <w:lastRenderedPageBreak/>
        <w:t>not feasible,</w:t>
      </w:r>
      <w:r w:rsidR="005A27E7" w:rsidRPr="003E7771">
        <w:rPr>
          <w:color w:val="0D0D0D" w:themeColor="text1" w:themeTint="F2"/>
        </w:rPr>
        <w:t xml:space="preserve"> as much distance between persons as feasible</w:t>
      </w:r>
      <w:r w:rsidRPr="003E7771">
        <w:rPr>
          <w:color w:val="0D0D0D" w:themeColor="text1" w:themeTint="F2"/>
        </w:rPr>
        <w:t>.</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7777777" w:rsidR="00B76B17" w:rsidRPr="007012D1" w:rsidRDefault="00B76B17" w:rsidP="000F1927">
      <w:pPr>
        <w:pStyle w:val="BodyText"/>
        <w:spacing w:before="0" w:line="276" w:lineRule="auto"/>
        <w:jc w:val="both"/>
        <w:rPr>
          <w:color w:val="000000" w:themeColor="text1"/>
        </w:rPr>
      </w:pPr>
      <w:r w:rsidRPr="00B76B17">
        <w:t xml:space="preserve">In addition to our CPP </w:t>
      </w:r>
      <w:r w:rsidRPr="00532FFA">
        <w:rPr>
          <w:i/>
          <w:iCs/>
        </w:rPr>
        <w:t xml:space="preserve">Identification and Evaluation of COVID-19 Hazards </w:t>
      </w:r>
      <w:r w:rsidRPr="00532FFA">
        <w:t>and</w:t>
      </w:r>
      <w:r w:rsidRPr="00532FFA">
        <w:rPr>
          <w:i/>
          <w:iCs/>
        </w:rPr>
        <w:t xml:space="preserve"> Correction of COVID-19 Hazards</w:t>
      </w:r>
      <w:r w:rsidRPr="00B76B17">
        <w:t>, we will immediately perform a review of potentially relevant COVID-19 policies, procedures, and controls and implement changes as needed to prevent further spread of COVID-19.</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264C47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 and review 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outdoor</w:t>
      </w:r>
      <w:r w:rsidRPr="007012D1">
        <w:rPr>
          <w:color w:val="000000" w:themeColor="text1"/>
          <w:spacing w:val="-2"/>
        </w:rPr>
        <w:t xml:space="preserve"> </w:t>
      </w:r>
      <w:r w:rsidRPr="007012D1">
        <w:rPr>
          <w:color w:val="000000" w:themeColor="text1"/>
          <w:spacing w:val="-4"/>
        </w:rPr>
        <w:t>air.</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Lack of physical</w:t>
      </w:r>
      <w:r w:rsidRPr="007012D1">
        <w:rPr>
          <w:color w:val="000000" w:themeColor="text1"/>
          <w:spacing w:val="-4"/>
        </w:rPr>
        <w:t xml:space="preserve"> </w:t>
      </w:r>
      <w:r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4FBD9AD3"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 xml:space="preserve">Implementing changes to reduce the transmission of COVID-19 based on the investigation and review. </w:t>
      </w:r>
      <w:r w:rsidRPr="007012D1">
        <w:rPr>
          <w:color w:val="000000" w:themeColor="text1"/>
          <w:spacing w:val="-3"/>
        </w:rPr>
        <w:t xml:space="preserve">We </w:t>
      </w:r>
      <w:r w:rsidRPr="007012D1">
        <w:rPr>
          <w:color w:val="000000" w:themeColor="text1"/>
        </w:rPr>
        <w:t>will</w:t>
      </w:r>
      <w:r w:rsidRPr="007012D1">
        <w:rPr>
          <w:color w:val="000000" w:themeColor="text1"/>
          <w:spacing w:val="-16"/>
        </w:rPr>
        <w:t xml:space="preserve"> </w:t>
      </w:r>
      <w:r w:rsidRPr="007012D1">
        <w:rPr>
          <w:color w:val="000000" w:themeColor="text1"/>
        </w:rPr>
        <w:t>consider:</w:t>
      </w:r>
    </w:p>
    <w:p w14:paraId="37E97A7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Moving indoor tasks outdoors or having them performed</w:t>
      </w:r>
      <w:r w:rsidRPr="007012D1">
        <w:rPr>
          <w:color w:val="000000" w:themeColor="text1"/>
          <w:spacing w:val="-8"/>
        </w:rPr>
        <w:t xml:space="preserve"> </w:t>
      </w:r>
      <w:r w:rsidRPr="007012D1">
        <w:rPr>
          <w:color w:val="000000" w:themeColor="text1"/>
        </w:rPr>
        <w:t>remotely.</w:t>
      </w:r>
    </w:p>
    <w:p w14:paraId="130B79E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outdoor air supply when work is done</w:t>
      </w:r>
      <w:r w:rsidRPr="007012D1">
        <w:rPr>
          <w:color w:val="000000" w:themeColor="text1"/>
          <w:spacing w:val="-8"/>
        </w:rPr>
        <w:t xml:space="preserve"> </w:t>
      </w:r>
      <w:r w:rsidRPr="007012D1">
        <w:rPr>
          <w:color w:val="000000" w:themeColor="text1"/>
        </w:rPr>
        <w:t>indoors.</w:t>
      </w:r>
    </w:p>
    <w:p w14:paraId="3A504A8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Improving air</w:t>
      </w:r>
      <w:r w:rsidRPr="007012D1">
        <w:rPr>
          <w:color w:val="000000" w:themeColor="text1"/>
          <w:spacing w:val="-2"/>
        </w:rPr>
        <w:t xml:space="preserve"> </w:t>
      </w:r>
      <w:r w:rsidRPr="007012D1">
        <w:rPr>
          <w:color w:val="000000" w:themeColor="text1"/>
        </w:rPr>
        <w:t>filtration.</w:t>
      </w:r>
    </w:p>
    <w:p w14:paraId="35477B40"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physical distancing as much as</w:t>
      </w:r>
      <w:r w:rsidRPr="007012D1">
        <w:rPr>
          <w:color w:val="000000" w:themeColor="text1"/>
          <w:spacing w:val="-6"/>
        </w:rPr>
        <w:t xml:space="preserve"> </w:t>
      </w:r>
      <w:r w:rsidRPr="007012D1">
        <w:rPr>
          <w:color w:val="000000" w:themeColor="text1"/>
        </w:rPr>
        <w:t>possible.</w:t>
      </w:r>
    </w:p>
    <w:p w14:paraId="1250232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Respiratory</w:t>
      </w:r>
      <w:r w:rsidRPr="007012D1">
        <w:rPr>
          <w:color w:val="000000" w:themeColor="text1"/>
          <w:spacing w:val="-2"/>
        </w:rPr>
        <w:t xml:space="preserve"> </w:t>
      </w:r>
      <w:r w:rsidRPr="007012D1">
        <w:rPr>
          <w:color w:val="000000" w:themeColor="text1"/>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3E7771" w:rsidRDefault="000E1246" w:rsidP="000E1246">
      <w:pPr>
        <w:tabs>
          <w:tab w:val="left" w:pos="1219"/>
          <w:tab w:val="left" w:pos="1220"/>
        </w:tabs>
        <w:spacing w:line="276" w:lineRule="auto"/>
        <w:ind w:left="860" w:right="144"/>
        <w:jc w:val="both"/>
        <w:rPr>
          <w:rFonts w:eastAsiaTheme="minorHAnsi"/>
          <w:color w:val="0070C0"/>
        </w:rPr>
      </w:pPr>
      <w:r w:rsidRPr="003E7771">
        <w:rPr>
          <w:rFonts w:eastAsiaTheme="minorHAnsi"/>
          <w:color w:val="0070C0"/>
        </w:rPr>
        <w:t xml:space="preserve">Describe </w:t>
      </w:r>
      <w:r w:rsidR="00B76B17" w:rsidRPr="003E7771">
        <w:rPr>
          <w:rFonts w:eastAsiaTheme="minorHAnsi"/>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6C02FFF7" w14:textId="5D64BA14" w:rsidR="00B76B17" w:rsidRPr="00095E9B" w:rsidRDefault="00BA4751" w:rsidP="003E67EE">
      <w:pPr>
        <w:pStyle w:val="BodyText"/>
        <w:spacing w:before="0" w:line="276" w:lineRule="auto"/>
        <w:ind w:left="504" w:right="144"/>
        <w:jc w:val="both"/>
        <w:rPr>
          <w:b/>
          <w:bCs/>
          <w:color w:val="0D0D0D" w:themeColor="text1" w:themeTint="F2"/>
          <w:sz w:val="26"/>
          <w:szCs w:val="26"/>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1D4F08">
        <w:rPr>
          <w:color w:val="0D0D0D" w:themeColor="text1" w:themeTint="F2"/>
        </w:rPr>
        <w:t xml:space="preserve"> </w:t>
      </w:r>
      <w:r w:rsidRPr="00095E9B">
        <w:rPr>
          <w:color w:val="0D0D0D" w:themeColor="text1" w:themeTint="F2"/>
        </w:rPr>
        <w:t xml:space="preserve">We will also evaluate whether portable mounted </w:t>
      </w:r>
      <w:r w:rsidR="0080312B" w:rsidRPr="00095E9B">
        <w:rPr>
          <w:color w:val="0D0D0D" w:themeColor="text1" w:themeTint="F2"/>
        </w:rPr>
        <w:t xml:space="preserve">high efficiency particulate air </w:t>
      </w:r>
      <w:r w:rsidRPr="00095E9B">
        <w:rPr>
          <w:color w:val="0D0D0D" w:themeColor="text1" w:themeTint="F2"/>
        </w:rPr>
        <w:t>(HEPA) filtration units or other air cleaning systems would reduce the risk of transmission and, if so, will implement their use to the degree feasible.</w:t>
      </w:r>
      <w:r w:rsidR="009F02CD" w:rsidRPr="00095E9B">
        <w:rPr>
          <w:color w:val="0D0D0D" w:themeColor="text1" w:themeTint="F2"/>
        </w:rPr>
        <w:t xml:space="preserve"> </w:t>
      </w:r>
      <w:r w:rsidR="00B76B17" w:rsidRPr="00095E9B">
        <w:rPr>
          <w:color w:val="0D0D0D" w:themeColor="text1" w:themeTint="F2"/>
        </w:rPr>
        <w:br w:type="page"/>
      </w:r>
    </w:p>
    <w:p w14:paraId="4A22AA4E" w14:textId="77777777" w:rsidR="00B76B17" w:rsidRPr="007012D1" w:rsidRDefault="00B76B17" w:rsidP="00901BDD">
      <w:pPr>
        <w:jc w:val="both"/>
        <w:rPr>
          <w:b/>
          <w:bCs/>
          <w:color w:val="000000" w:themeColor="text1"/>
        </w:rPr>
      </w:pPr>
      <w:bookmarkStart w:id="83" w:name="_Hlk57119905"/>
      <w:bookmarkStart w:id="84" w:name="_Hlk58568877"/>
      <w:r w:rsidRPr="007012D1">
        <w:rPr>
          <w:b/>
          <w:bCs/>
          <w:color w:val="000000" w:themeColor="text1"/>
        </w:rPr>
        <w:lastRenderedPageBreak/>
        <w:t xml:space="preserve">Additional Consideration </w:t>
      </w:r>
      <w:r w:rsidR="00E47B85" w:rsidRPr="007012D1">
        <w:rPr>
          <w:b/>
          <w:bCs/>
          <w:color w:val="000000" w:themeColor="text1"/>
        </w:rPr>
        <w:t>#2</w:t>
      </w:r>
    </w:p>
    <w:bookmarkEnd w:id="83"/>
    <w:p w14:paraId="39F9AE9B" w14:textId="7087AC45" w:rsidR="00B76B17" w:rsidRPr="007012D1" w:rsidRDefault="00B76B17" w:rsidP="0026691D">
      <w:pPr>
        <w:rPr>
          <w:b/>
          <w:bCs/>
          <w:color w:val="000000" w:themeColor="text1"/>
        </w:rPr>
      </w:pPr>
      <w:r w:rsidRPr="007012D1">
        <w:rPr>
          <w:b/>
          <w:bCs/>
          <w:color w:val="000000" w:themeColor="text1"/>
        </w:rPr>
        <w:t>Major COVID-19 Outbreaks</w:t>
      </w:r>
    </w:p>
    <w:bookmarkEnd w:id="84"/>
    <w:p w14:paraId="553A0D64" w14:textId="77777777" w:rsidR="00901BDD" w:rsidRDefault="00901BDD" w:rsidP="00901BDD">
      <w:pPr>
        <w:pStyle w:val="BodyText"/>
        <w:spacing w:before="0" w:line="276" w:lineRule="auto"/>
        <w:ind w:right="144"/>
        <w:jc w:val="both"/>
        <w:rPr>
          <w:bCs/>
          <w:highlight w:val="lightGray"/>
        </w:rPr>
      </w:pPr>
    </w:p>
    <w:p w14:paraId="7F6E9C6C" w14:textId="7EF9B2CE" w:rsidR="00B76B17" w:rsidRPr="00095E9B" w:rsidRDefault="000E1246" w:rsidP="0080312B">
      <w:pPr>
        <w:pStyle w:val="BodyText"/>
        <w:spacing w:before="0" w:line="276" w:lineRule="auto"/>
        <w:jc w:val="both"/>
        <w:rPr>
          <w:bCs/>
          <w:color w:val="0D0D0D" w:themeColor="text1" w:themeTint="F2"/>
        </w:rPr>
      </w:pPr>
      <w:r w:rsidRPr="00095E9B">
        <w:rPr>
          <w:bCs/>
          <w:color w:val="0D0D0D" w:themeColor="text1" w:themeTint="F2"/>
          <w:highlight w:val="lightGray"/>
        </w:rPr>
        <w:t xml:space="preserve">This section will need to be added to your CPP should your workplace experience 20 or more </w:t>
      </w:r>
      <w:r w:rsidR="00EC3A3E" w:rsidRPr="00095E9B">
        <w:rPr>
          <w:bCs/>
          <w:color w:val="0D0D0D" w:themeColor="text1" w:themeTint="F2"/>
          <w:highlight w:val="lightGray"/>
        </w:rPr>
        <w:t xml:space="preserve">employee </w:t>
      </w:r>
      <w:r w:rsidRPr="00095E9B">
        <w:rPr>
          <w:bCs/>
          <w:color w:val="0D0D0D" w:themeColor="text1" w:themeTint="F2"/>
          <w:highlight w:val="lightGray"/>
        </w:rPr>
        <w:t>COVID-19 cases within a 30-day period. Reference section 3205.2 for details</w:t>
      </w:r>
      <w:r w:rsidR="003C08A1" w:rsidRPr="00095E9B">
        <w:rPr>
          <w:bCs/>
          <w:color w:val="0D0D0D" w:themeColor="text1" w:themeTint="F2"/>
          <w:highlight w:val="lightGray"/>
        </w:rPr>
        <w:t>.</w:t>
      </w:r>
    </w:p>
    <w:p w14:paraId="10C4E36A" w14:textId="77777777" w:rsidR="00901BDD" w:rsidRPr="00095E9B" w:rsidRDefault="00901BDD" w:rsidP="00901BDD">
      <w:pPr>
        <w:pStyle w:val="BodyText"/>
        <w:spacing w:before="0" w:line="276" w:lineRule="auto"/>
        <w:ind w:left="504" w:right="144"/>
        <w:jc w:val="both"/>
        <w:rPr>
          <w:color w:val="0D0D0D" w:themeColor="text1" w:themeTint="F2"/>
          <w:sz w:val="23"/>
          <w:szCs w:val="23"/>
        </w:rPr>
      </w:pPr>
    </w:p>
    <w:p w14:paraId="61A84C9C" w14:textId="7C5D3B16" w:rsidR="00B76B17" w:rsidRPr="00095E9B" w:rsidRDefault="00B76B17"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 xml:space="preserve">This section of </w:t>
      </w:r>
      <w:r w:rsidR="000E1246" w:rsidRPr="00095E9B">
        <w:rPr>
          <w:color w:val="0D0D0D" w:themeColor="text1" w:themeTint="F2"/>
          <w:sz w:val="23"/>
          <w:szCs w:val="23"/>
        </w:rPr>
        <w:t xml:space="preserve">the </w:t>
      </w:r>
      <w:r w:rsidRPr="00095E9B">
        <w:rPr>
          <w:color w:val="0D0D0D" w:themeColor="text1" w:themeTint="F2"/>
          <w:sz w:val="23"/>
          <w:szCs w:val="23"/>
        </w:rPr>
        <w:t>CPP will stay in effect until there are</w:t>
      </w:r>
      <w:r w:rsidR="00EC3A3E" w:rsidRPr="00095E9B">
        <w:rPr>
          <w:color w:val="0D0D0D" w:themeColor="text1" w:themeTint="F2"/>
          <w:sz w:val="23"/>
          <w:szCs w:val="23"/>
        </w:rPr>
        <w:t xml:space="preserve"> fewer than three</w:t>
      </w:r>
      <w:r w:rsidR="001D4F08">
        <w:rPr>
          <w:color w:val="0D0D0D" w:themeColor="text1" w:themeTint="F2"/>
          <w:sz w:val="23"/>
          <w:szCs w:val="23"/>
        </w:rPr>
        <w:t xml:space="preserve"> </w:t>
      </w:r>
      <w:r w:rsidRPr="00095E9B">
        <w:rPr>
          <w:color w:val="0D0D0D" w:themeColor="text1" w:themeTint="F2"/>
          <w:sz w:val="23"/>
          <w:szCs w:val="23"/>
        </w:rPr>
        <w:t>COVID-19 cases detected in</w:t>
      </w:r>
      <w:r w:rsidR="001D4F08">
        <w:rPr>
          <w:color w:val="0D0D0D" w:themeColor="text1" w:themeTint="F2"/>
          <w:sz w:val="23"/>
          <w:szCs w:val="23"/>
        </w:rPr>
        <w:t xml:space="preserve"> </w:t>
      </w:r>
      <w:r w:rsidR="00EC3A3E" w:rsidRPr="00095E9B">
        <w:rPr>
          <w:color w:val="0D0D0D" w:themeColor="text1" w:themeTint="F2"/>
          <w:sz w:val="23"/>
          <w:szCs w:val="23"/>
        </w:rPr>
        <w:t>the exposed group</w:t>
      </w:r>
      <w:r w:rsidRPr="00095E9B">
        <w:rPr>
          <w:color w:val="0D0D0D" w:themeColor="text1" w:themeTint="F2"/>
          <w:sz w:val="23"/>
          <w:szCs w:val="23"/>
        </w:rPr>
        <w:t xml:space="preserve"> for a 14-day period.</w:t>
      </w:r>
    </w:p>
    <w:p w14:paraId="58C11C54" w14:textId="77777777" w:rsidR="000E1246" w:rsidRPr="00095E9B" w:rsidRDefault="000E1246" w:rsidP="000F1927">
      <w:pPr>
        <w:pStyle w:val="BodyText"/>
        <w:spacing w:before="0" w:line="276" w:lineRule="auto"/>
        <w:jc w:val="both"/>
        <w:rPr>
          <w:b/>
          <w:bCs/>
          <w:color w:val="0D0D0D" w:themeColor="text1" w:themeTint="F2"/>
        </w:rPr>
      </w:pPr>
    </w:p>
    <w:p w14:paraId="7B613786" w14:textId="21AF2F95"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COVID-19 testing</w:t>
      </w:r>
    </w:p>
    <w:p w14:paraId="0ADE1C83" w14:textId="7D21A4DA" w:rsidR="00B76B17" w:rsidRPr="003E7771" w:rsidRDefault="00BA4751" w:rsidP="00901BDD">
      <w:pPr>
        <w:pStyle w:val="BodyText"/>
        <w:spacing w:before="0" w:line="276" w:lineRule="auto"/>
        <w:jc w:val="both"/>
        <w:rPr>
          <w:color w:val="0D0D0D" w:themeColor="text1" w:themeTint="F2"/>
          <w:sz w:val="23"/>
          <w:szCs w:val="23"/>
        </w:rPr>
      </w:pPr>
      <w:r w:rsidRPr="003E7771">
        <w:rPr>
          <w:color w:val="0D0D0D" w:themeColor="text1" w:themeTint="F2"/>
          <w:sz w:val="23"/>
          <w:szCs w:val="23"/>
        </w:rPr>
        <w:t>We will continue to comply with Section 3205.1 and Additional Consideration #1, except that COVID</w:t>
      </w:r>
      <w:r w:rsidR="00A37ADD" w:rsidRPr="003E7771">
        <w:rPr>
          <w:color w:val="0D0D0D" w:themeColor="text1" w:themeTint="F2"/>
          <w:sz w:val="23"/>
          <w:szCs w:val="23"/>
        </w:rPr>
        <w:t>-</w:t>
      </w:r>
      <w:r w:rsidRPr="003E7771">
        <w:rPr>
          <w:color w:val="0D0D0D" w:themeColor="text1" w:themeTint="F2"/>
          <w:sz w:val="23"/>
          <w:szCs w:val="23"/>
        </w:rPr>
        <w:t xml:space="preserve">19 testing described in section 3205.1(b) shall be </w:t>
      </w:r>
      <w:r w:rsidR="002C2772" w:rsidRPr="003E7771">
        <w:rPr>
          <w:color w:val="0D0D0D" w:themeColor="text1" w:themeTint="F2"/>
          <w:sz w:val="23"/>
          <w:szCs w:val="23"/>
        </w:rPr>
        <w:t xml:space="preserve">required of </w:t>
      </w:r>
      <w:r w:rsidRPr="003E7771">
        <w:rPr>
          <w:color w:val="0D0D0D" w:themeColor="text1" w:themeTint="F2"/>
          <w:sz w:val="23"/>
          <w:szCs w:val="23"/>
        </w:rPr>
        <w:t>all employees in the exposed group, regardless of vaccination statu</w:t>
      </w:r>
      <w:r w:rsidR="00A37ADD" w:rsidRPr="003E7771">
        <w:rPr>
          <w:color w:val="0D0D0D" w:themeColor="text1" w:themeTint="F2"/>
          <w:sz w:val="23"/>
          <w:szCs w:val="23"/>
        </w:rPr>
        <w:t>s</w:t>
      </w:r>
      <w:r w:rsidR="001D4F08" w:rsidRPr="003E7771">
        <w:rPr>
          <w:color w:val="0D0D0D" w:themeColor="text1" w:themeTint="F2"/>
          <w:sz w:val="23"/>
          <w:szCs w:val="23"/>
        </w:rPr>
        <w:t xml:space="preserve"> </w:t>
      </w:r>
      <w:r w:rsidR="00EC3A3E" w:rsidRPr="003E7771">
        <w:rPr>
          <w:color w:val="0D0D0D" w:themeColor="text1" w:themeTint="F2"/>
          <w:sz w:val="23"/>
          <w:szCs w:val="23"/>
        </w:rPr>
        <w:t xml:space="preserve">twice a </w:t>
      </w:r>
      <w:r w:rsidR="001D4F08" w:rsidRPr="003E7771">
        <w:rPr>
          <w:color w:val="0D0D0D" w:themeColor="text1" w:themeTint="F2"/>
          <w:sz w:val="23"/>
          <w:szCs w:val="23"/>
        </w:rPr>
        <w:t>week,</w:t>
      </w:r>
      <w:r w:rsidR="00B76B17" w:rsidRPr="003E7771">
        <w:rPr>
          <w:color w:val="0D0D0D" w:themeColor="text1" w:themeTint="F2"/>
          <w:sz w:val="23"/>
          <w:szCs w:val="23"/>
        </w:rPr>
        <w:t xml:space="preserve"> or more frequently if recommended by the local health department</w:t>
      </w:r>
      <w:r w:rsidR="00EC3A3E" w:rsidRPr="003E7771">
        <w:rPr>
          <w:color w:val="0D0D0D" w:themeColor="text1" w:themeTint="F2"/>
          <w:sz w:val="23"/>
          <w:szCs w:val="23"/>
        </w:rPr>
        <w:t>.</w:t>
      </w:r>
      <w:r w:rsidR="001D4F08" w:rsidRPr="003E7771">
        <w:rPr>
          <w:color w:val="0D0D0D" w:themeColor="text1" w:themeTint="F2"/>
          <w:sz w:val="23"/>
          <w:szCs w:val="23"/>
        </w:rPr>
        <w:t xml:space="preserve"> </w:t>
      </w:r>
      <w:r w:rsidR="002C2772" w:rsidRPr="003E7771">
        <w:rPr>
          <w:color w:val="0D0D0D" w:themeColor="text1" w:themeTint="F2"/>
          <w:sz w:val="23"/>
          <w:szCs w:val="23"/>
        </w:rPr>
        <w:t>Employees in the exposed group shall be tested or shall be excluded and follow the return to work requirements of subsection 3205 (c)(10) starting from the date that the outbreak begins.</w:t>
      </w:r>
      <w:r w:rsidR="00EA3493">
        <w:rPr>
          <w:color w:val="0D0D0D" w:themeColor="text1" w:themeTint="F2"/>
          <w:sz w:val="23"/>
          <w:szCs w:val="23"/>
        </w:rPr>
        <w:t xml:space="preserve"> </w:t>
      </w:r>
      <w:r w:rsidR="00B76B17" w:rsidRPr="003E7771">
        <w:rPr>
          <w:color w:val="0D0D0D" w:themeColor="text1" w:themeTint="F2"/>
          <w:sz w:val="23"/>
          <w:szCs w:val="23"/>
        </w:rPr>
        <w:t>COVID-19 testing will be provided at no cost to employees during employees’ working hours.</w:t>
      </w:r>
    </w:p>
    <w:p w14:paraId="5F0F630F" w14:textId="77777777" w:rsidR="000E1246" w:rsidRPr="003E7771" w:rsidRDefault="000E1246" w:rsidP="000F1927">
      <w:pPr>
        <w:pStyle w:val="BodyText"/>
        <w:spacing w:before="0" w:line="276" w:lineRule="auto"/>
        <w:jc w:val="both"/>
        <w:rPr>
          <w:b/>
          <w:bCs/>
          <w:color w:val="0D0D0D" w:themeColor="text1" w:themeTint="F2"/>
        </w:rPr>
      </w:pPr>
    </w:p>
    <w:p w14:paraId="79009876" w14:textId="594E07AA" w:rsidR="00A37ADD"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095E9B" w:rsidRDefault="00A37ADD" w:rsidP="00D421FE">
      <w:pPr>
        <w:pStyle w:val="BodyText"/>
        <w:spacing w:before="0" w:line="276" w:lineRule="auto"/>
        <w:jc w:val="both"/>
        <w:rPr>
          <w:bCs/>
          <w:color w:val="0D0D0D" w:themeColor="text1" w:themeTint="F2"/>
        </w:rPr>
      </w:pPr>
    </w:p>
    <w:p w14:paraId="532C9A5E" w14:textId="37A0EE9C" w:rsidR="00EA0691"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Pr>
          <w:bCs/>
          <w:color w:val="0D0D0D" w:themeColor="text1" w:themeTint="F2"/>
        </w:rPr>
        <w:t xml:space="preserve"> </w:t>
      </w:r>
      <w:r w:rsidRPr="00095E9B">
        <w:rPr>
          <w:bCs/>
          <w:color w:val="0D0D0D" w:themeColor="text1" w:themeTint="F2"/>
        </w:rPr>
        <w:t>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095E9B">
        <w:rPr>
          <w:bCs/>
          <w:color w:val="0D0D0D" w:themeColor="text1" w:themeTint="F2"/>
        </w:rPr>
        <w:t>ion</w:t>
      </w:r>
      <w:r w:rsidRPr="00095E9B">
        <w:rPr>
          <w:bCs/>
          <w:color w:val="0D0D0D" w:themeColor="text1" w:themeTint="F2"/>
        </w:rPr>
        <w:t xml:space="preserve"> speed, to allow greater distance between employees. When it is not feasible to maintain a distance of at least six feet, individuals shall be as far apart as feasible.</w:t>
      </w:r>
    </w:p>
    <w:p w14:paraId="1651AB65" w14:textId="77777777" w:rsidR="00EA0691" w:rsidRPr="00095E9B" w:rsidRDefault="00EA0691" w:rsidP="00D421FE">
      <w:pPr>
        <w:pStyle w:val="BodyText"/>
        <w:spacing w:before="0" w:line="276" w:lineRule="auto"/>
        <w:jc w:val="both"/>
        <w:rPr>
          <w:bCs/>
          <w:color w:val="0D0D0D" w:themeColor="text1" w:themeTint="F2"/>
        </w:rPr>
      </w:pPr>
    </w:p>
    <w:p w14:paraId="04F1501D" w14:textId="7C91AD23" w:rsidR="00E47B85" w:rsidRPr="00095E9B" w:rsidRDefault="00EA0691" w:rsidP="00D421FE">
      <w:pPr>
        <w:pStyle w:val="BodyText"/>
        <w:spacing w:before="0" w:line="276" w:lineRule="auto"/>
        <w:jc w:val="both"/>
        <w:rPr>
          <w:b/>
          <w:bCs/>
          <w:color w:val="0D0D0D" w:themeColor="text1" w:themeTint="F2"/>
          <w:sz w:val="26"/>
          <w:szCs w:val="26"/>
        </w:rPr>
      </w:pPr>
      <w:r w:rsidRPr="00095E9B">
        <w:rPr>
          <w:bCs/>
          <w:color w:val="0D0D0D" w:themeColor="text1" w:themeTint="F2"/>
        </w:rPr>
        <w:t>We will evaluate whether to halt some or all operations at the workplace until COVID-19 hazards have been corrected.</w:t>
      </w:r>
      <w:r w:rsidR="00E47B85" w:rsidRPr="00095E9B">
        <w:rPr>
          <w:color w:val="0D0D0D" w:themeColor="text1" w:themeTint="F2"/>
        </w:rPr>
        <w:br w:type="page"/>
      </w:r>
    </w:p>
    <w:p w14:paraId="389B0C5A" w14:textId="77777777" w:rsidR="00E47B85" w:rsidRPr="00833AA3" w:rsidRDefault="00E47B85" w:rsidP="00901BDD">
      <w:pPr>
        <w:jc w:val="both"/>
        <w:rPr>
          <w:b/>
          <w:bCs/>
        </w:rPr>
      </w:pPr>
      <w:bookmarkStart w:id="85"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85"/>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5874C02C" w:rsidR="00B76B17" w:rsidRPr="00095E9B" w:rsidRDefault="00E22FA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spacing w:val="-3"/>
          <w:highlight w:val="lightGray"/>
        </w:rPr>
        <w:t xml:space="preserve">The requirements below for physical distancing and controls, face coverings, cleaning and disinfecting, screening, and isolation of COVID-19 cases and persons with COVID-19 exposure </w:t>
      </w:r>
      <w:r w:rsidRPr="00095E9B">
        <w:rPr>
          <w:bCs/>
          <w:color w:val="0D0D0D" w:themeColor="text1" w:themeTint="F2"/>
          <w:highlight w:val="lightGray"/>
        </w:rPr>
        <w:t>do</w:t>
      </w:r>
      <w:r w:rsidRPr="00095E9B">
        <w:rPr>
          <w:bCs/>
          <w:color w:val="0D0D0D" w:themeColor="text1" w:themeTint="F2"/>
          <w:spacing w:val="-3"/>
          <w:highlight w:val="lightGray"/>
        </w:rPr>
        <w:t xml:space="preserve"> </w:t>
      </w:r>
      <w:r w:rsidRPr="00095E9B">
        <w:rPr>
          <w:bCs/>
          <w:color w:val="0D0D0D" w:themeColor="text1" w:themeTint="F2"/>
          <w:highlight w:val="lightGray"/>
        </w:rPr>
        <w:t>not</w:t>
      </w:r>
      <w:r w:rsidRPr="00095E9B">
        <w:rPr>
          <w:bCs/>
          <w:color w:val="0D0D0D" w:themeColor="text1" w:themeTint="F2"/>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Pr="00095E9B">
        <w:rPr>
          <w:bCs/>
          <w:color w:val="0D0D0D" w:themeColor="text1" w:themeTint="F2"/>
          <w:spacing w:val="-2"/>
          <w:highlight w:val="lightGray"/>
        </w:rPr>
        <w:t xml:space="preserve"> </w:t>
      </w:r>
      <w:r w:rsidRPr="00095E9B">
        <w:rPr>
          <w:bCs/>
          <w:color w:val="0D0D0D" w:themeColor="text1" w:themeTint="F2"/>
          <w:highlight w:val="lightGray"/>
        </w:rPr>
        <w:t>occupants, such as family members,</w:t>
      </w:r>
      <w:r w:rsidRPr="00095E9B">
        <w:rPr>
          <w:bCs/>
          <w:color w:val="0D0D0D" w:themeColor="text1" w:themeTint="F2"/>
          <w:spacing w:val="-4"/>
          <w:highlight w:val="lightGray"/>
        </w:rPr>
        <w:t xml:space="preserve"> </w:t>
      </w:r>
      <w:r w:rsidRPr="00095E9B">
        <w:rPr>
          <w:bCs/>
          <w:color w:val="0D0D0D" w:themeColor="text1" w:themeTint="F2"/>
          <w:highlight w:val="lightGray"/>
        </w:rPr>
        <w:t>who</w:t>
      </w:r>
      <w:r w:rsidRPr="00095E9B">
        <w:rPr>
          <w:bCs/>
          <w:color w:val="0D0D0D" w:themeColor="text1" w:themeTint="F2"/>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housing, but only when no other persons outside the household are</w:t>
      </w:r>
      <w:r w:rsidRPr="00095E9B">
        <w:rPr>
          <w:bCs/>
          <w:color w:val="0D0D0D" w:themeColor="text1" w:themeTint="F2"/>
          <w:spacing w:val="-13"/>
          <w:highlight w:val="lightGray"/>
        </w:rPr>
        <w:t xml:space="preserve"> </w:t>
      </w:r>
      <w:r w:rsidRPr="00095E9B">
        <w:rPr>
          <w:bCs/>
          <w:color w:val="0D0D0D" w:themeColor="text1" w:themeTint="F2"/>
          <w:highlight w:val="lightGray"/>
        </w:rPr>
        <w:t>present.</w:t>
      </w:r>
    </w:p>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BA6E19E" w14:textId="77777777" w:rsidR="005556F9" w:rsidRDefault="005556F9" w:rsidP="000F1927">
      <w:pPr>
        <w:pStyle w:val="BodyText"/>
        <w:spacing w:before="0" w:line="276" w:lineRule="auto"/>
        <w:jc w:val="both"/>
        <w:rPr>
          <w:b/>
          <w:bCs/>
        </w:rPr>
      </w:pPr>
    </w:p>
    <w:p w14:paraId="06B2259A" w14:textId="2CC6172D" w:rsidR="00B76B17" w:rsidRPr="00080B02" w:rsidRDefault="00B76B17" w:rsidP="000F1927">
      <w:pPr>
        <w:pStyle w:val="BodyText"/>
        <w:spacing w:before="0" w:line="276" w:lineRule="auto"/>
        <w:jc w:val="both"/>
        <w:rPr>
          <w:color w:val="0D0D0D" w:themeColor="text1" w:themeTint="F2"/>
        </w:rPr>
      </w:pPr>
      <w:r w:rsidRPr="006355B9">
        <w:rPr>
          <w:b/>
          <w:bCs/>
        </w:rPr>
        <w:t>Assignment of housing units</w:t>
      </w:r>
      <w:r w:rsidR="00CA42A9">
        <w:rPr>
          <w:b/>
          <w:bCs/>
        </w:rPr>
        <w:t xml:space="preserve"> </w:t>
      </w:r>
      <w:r w:rsidR="00CA42A9" w:rsidRPr="00080B02">
        <w:rPr>
          <w:color w:val="0D0D0D" w:themeColor="text1" w:themeTint="F2"/>
        </w:rPr>
        <w:t xml:space="preserve">(Note: This section </w:t>
      </w:r>
      <w:r w:rsidR="00984E9C" w:rsidRPr="00080B02">
        <w:rPr>
          <w:color w:val="0D0D0D" w:themeColor="text1" w:themeTint="F2"/>
        </w:rPr>
        <w:t>does not apply to housing in which all residents are fully vaccinated.)</w:t>
      </w:r>
    </w:p>
    <w:p w14:paraId="28521EDB" w14:textId="4931CDA0" w:rsidR="00B76B17" w:rsidRPr="00B76B17" w:rsidRDefault="00B76B17" w:rsidP="000F1927">
      <w:pPr>
        <w:pStyle w:val="BodyText"/>
        <w:spacing w:before="0" w:line="276" w:lineRule="auto"/>
        <w:jc w:val="both"/>
      </w:pPr>
      <w:r w:rsidRPr="00B76B17">
        <w:t xml:space="preserve">We will ensure </w:t>
      </w:r>
      <w:r w:rsidRPr="000F1927">
        <w:rPr>
          <w:sz w:val="23"/>
          <w:szCs w:val="23"/>
        </w:rPr>
        <w:t>shared</w:t>
      </w:r>
      <w:r w:rsidRPr="00B76B17">
        <w:t xml:space="preserve"> housing unit assignments are prioritized in the following order:</w:t>
      </w:r>
    </w:p>
    <w:p w14:paraId="6C4D4C61"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0C2F8E59" w14:textId="77777777" w:rsidR="00E22FA9" w:rsidRDefault="00E22FA9" w:rsidP="000F1927">
      <w:pPr>
        <w:pStyle w:val="BodyText"/>
        <w:spacing w:before="0" w:line="276" w:lineRule="auto"/>
        <w:jc w:val="both"/>
        <w:rPr>
          <w:b/>
          <w:bCs/>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6979D7BC" w:rsidR="00B76B17" w:rsidRPr="00080B02" w:rsidRDefault="00EA0691" w:rsidP="00EA0691">
      <w:pPr>
        <w:tabs>
          <w:tab w:val="left" w:pos="859"/>
          <w:tab w:val="left" w:pos="860"/>
        </w:tabs>
        <w:spacing w:line="276" w:lineRule="auto"/>
        <w:ind w:right="144"/>
        <w:jc w:val="both"/>
        <w:rPr>
          <w:strike/>
          <w:color w:val="0D0D0D" w:themeColor="text1" w:themeTint="F2"/>
        </w:rPr>
      </w:pPr>
      <w:r w:rsidRPr="00080B02">
        <w:rPr>
          <w:color w:val="0D0D0D" w:themeColor="text1" w:themeTint="F2"/>
        </w:rPr>
        <w:lastRenderedPageBreak/>
        <w:t>In housing units, employers shall maximize the quantity and supply of outdoor air and increase filtration efficiency to the highest level compatible with the existing ventilation system.</w:t>
      </w:r>
      <w:r w:rsidR="005556F9" w:rsidRPr="00080B02">
        <w:rPr>
          <w:color w:val="0D0D0D" w:themeColor="text1" w:themeTint="F2"/>
        </w:rPr>
        <w:t xml:space="preserve"> If there is not a </w:t>
      </w:r>
      <w:r w:rsidR="006E4FEC" w:rsidRPr="00080B02">
        <w:rPr>
          <w:color w:val="0D0D0D" w:themeColor="text1" w:themeTint="F2"/>
        </w:rPr>
        <w:t xml:space="preserve">Minimum Efficiency Reporting Value </w:t>
      </w:r>
      <w:r w:rsidR="005556F9" w:rsidRPr="00080B02">
        <w:rPr>
          <w:color w:val="0D0D0D" w:themeColor="text1" w:themeTint="F2"/>
        </w:rPr>
        <w:t xml:space="preserve">(MERV) 13 or higher filter in use, </w:t>
      </w:r>
      <w:r w:rsidR="0024779E" w:rsidRPr="00080B02">
        <w:rPr>
          <w:color w:val="0D0D0D" w:themeColor="text1" w:themeTint="F2"/>
        </w:rPr>
        <w:t xml:space="preserve">portable or mounted </w:t>
      </w:r>
      <w:r w:rsidR="006E4FEC" w:rsidRPr="00080B02">
        <w:rPr>
          <w:color w:val="0D0D0D" w:themeColor="text1" w:themeTint="F2"/>
        </w:rPr>
        <w:t xml:space="preserve">high efficiency particulate air </w:t>
      </w:r>
      <w:r w:rsidR="0024779E" w:rsidRPr="00080B02">
        <w:rPr>
          <w:color w:val="0D0D0D" w:themeColor="text1" w:themeTint="F2"/>
        </w:rPr>
        <w:t>(HEPA) filtration units shall be used, to the extent feasible, in all sleeping areas</w:t>
      </w:r>
      <w:r w:rsidR="00080B02" w:rsidRPr="00080B02">
        <w:rPr>
          <w:color w:val="0D0D0D" w:themeColor="text1" w:themeTint="F2"/>
        </w:rPr>
        <w:t>.</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1B25039D" w:rsidR="00B76B17" w:rsidRPr="003E7771" w:rsidRDefault="00B76B17" w:rsidP="000F1927">
      <w:pPr>
        <w:pStyle w:val="BodyText"/>
        <w:spacing w:before="0" w:line="276" w:lineRule="auto"/>
        <w:jc w:val="both"/>
        <w:rPr>
          <w:color w:val="0D0D0D" w:themeColor="text1" w:themeTint="F2"/>
        </w:rPr>
      </w:pPr>
      <w:r w:rsidRPr="003E7771">
        <w:rPr>
          <w:color w:val="0D0D0D" w:themeColor="text1" w:themeTint="F2"/>
        </w:rPr>
        <w:t xml:space="preserve">We will </w:t>
      </w:r>
      <w:r w:rsidRPr="003E7771">
        <w:rPr>
          <w:color w:val="0D0D0D" w:themeColor="text1" w:themeTint="F2"/>
          <w:sz w:val="23"/>
          <w:szCs w:val="23"/>
        </w:rPr>
        <w:t>provide</w:t>
      </w:r>
      <w:r w:rsidRPr="003E7771">
        <w:rPr>
          <w:color w:val="0D0D0D" w:themeColor="text1" w:themeTint="F2"/>
        </w:rPr>
        <w:t xml:space="preserve"> face coverings to all residents and provide information</w:t>
      </w:r>
      <w:r w:rsidR="009A2FE8" w:rsidRPr="003E7771">
        <w:rPr>
          <w:color w:val="0D0D0D" w:themeColor="text1" w:themeTint="F2"/>
        </w:rPr>
        <w:t xml:space="preserve"> and training</w:t>
      </w:r>
      <w:r w:rsidRPr="003E7771">
        <w:rPr>
          <w:color w:val="0D0D0D" w:themeColor="text1" w:themeTint="F2"/>
        </w:rPr>
        <w:t xml:space="preserve"> to residents on when </w:t>
      </w:r>
      <w:r w:rsidR="009A2FE8" w:rsidRPr="003E7771">
        <w:rPr>
          <w:color w:val="0D0D0D" w:themeColor="text1" w:themeTint="F2"/>
        </w:rPr>
        <w:t xml:space="preserve">face coverings </w:t>
      </w:r>
      <w:r w:rsidRPr="003E7771">
        <w:rPr>
          <w:color w:val="0D0D0D" w:themeColor="text1" w:themeTint="F2"/>
        </w:rPr>
        <w:t>should be used in accordance with orders or guidance</w:t>
      </w:r>
      <w:r w:rsidR="009A2FE8" w:rsidRPr="003E7771">
        <w:rPr>
          <w:color w:val="0D0D0D" w:themeColor="text1" w:themeTint="F2"/>
        </w:rPr>
        <w:t xml:space="preserve"> from CDPH and from the local health department</w:t>
      </w:r>
      <w:r w:rsidRPr="003E7771">
        <w:rPr>
          <w:color w:val="0D0D0D" w:themeColor="text1" w:themeTint="F2"/>
        </w:rPr>
        <w:t>.</w:t>
      </w:r>
    </w:p>
    <w:p w14:paraId="54B6835D" w14:textId="77777777" w:rsidR="00E22FA9" w:rsidRPr="003E7771" w:rsidRDefault="00E22FA9" w:rsidP="000F1927">
      <w:pPr>
        <w:pStyle w:val="BodyText"/>
        <w:spacing w:before="0" w:line="276" w:lineRule="auto"/>
        <w:jc w:val="both"/>
        <w:rPr>
          <w:b/>
          <w:bCs/>
          <w:color w:val="0D0D0D" w:themeColor="text1" w:themeTint="F2"/>
        </w:rPr>
      </w:pPr>
    </w:p>
    <w:p w14:paraId="7855B4C9" w14:textId="78DA693D" w:rsidR="00B76B17" w:rsidRPr="006355B9" w:rsidRDefault="00B76B17" w:rsidP="000F1927">
      <w:pPr>
        <w:pStyle w:val="BodyText"/>
        <w:spacing w:before="0" w:line="276" w:lineRule="auto"/>
        <w:jc w:val="both"/>
        <w:rPr>
          <w:b/>
          <w:bCs/>
        </w:rPr>
      </w:pPr>
      <w:r w:rsidRPr="006355B9">
        <w:rPr>
          <w:b/>
          <w:bCs/>
        </w:rPr>
        <w:t>Screening</w:t>
      </w:r>
    </w:p>
    <w:p w14:paraId="6C3D6240" w14:textId="5404BE7D" w:rsidR="00B76B17" w:rsidRPr="003E7771" w:rsidRDefault="00B76B17" w:rsidP="000F1927">
      <w:pPr>
        <w:pStyle w:val="BodyText"/>
        <w:spacing w:before="0" w:line="276" w:lineRule="auto"/>
        <w:jc w:val="both"/>
        <w:rPr>
          <w:rFonts w:eastAsiaTheme="minorHAnsi"/>
          <w:color w:val="0070C0"/>
        </w:rPr>
      </w:pPr>
      <w:r w:rsidRPr="00B76B17">
        <w:t xml:space="preserve">We will </w:t>
      </w:r>
      <w:r w:rsidRPr="000F1927">
        <w:rPr>
          <w:sz w:val="23"/>
          <w:szCs w:val="23"/>
        </w:rPr>
        <w:t>encourage</w:t>
      </w:r>
      <w:r w:rsidRPr="00B76B17">
        <w:t xml:space="preserve"> residents to report COVID-19 symptoms to </w:t>
      </w:r>
      <w:r w:rsidRPr="003E7771">
        <w:rPr>
          <w:rFonts w:eastAsiaTheme="minorHAnsi"/>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15B1C476"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close contact</w:t>
      </w:r>
      <w:r w:rsidR="00080B02">
        <w:rPr>
          <w:color w:val="0D0D0D" w:themeColor="text1" w:themeTint="F2"/>
        </w:rPr>
        <w:t>.</w:t>
      </w:r>
      <w:r w:rsidR="001D4F08">
        <w:rPr>
          <w:color w:val="0D0D0D" w:themeColor="text1" w:themeTint="F2"/>
        </w:rPr>
        <w:t xml:space="preserve"> </w:t>
      </w:r>
      <w:r w:rsidR="000B3F81" w:rsidRPr="00080B02">
        <w:rPr>
          <w:color w:val="0D0D0D" w:themeColor="text1" w:themeTint="F2"/>
        </w:rPr>
        <w:t xml:space="preserve">We will test all residents of employer-provided housing in which there were three or more COVID-19 cases in 14 days. </w:t>
      </w:r>
      <w:r w:rsidR="004B7F24" w:rsidRPr="00080B02">
        <w:rPr>
          <w:color w:val="0D0D0D" w:themeColor="text1" w:themeTint="F2"/>
        </w:rPr>
        <w:t xml:space="preserve">These policies </w:t>
      </w:r>
      <w:r w:rsidR="004B7F24" w:rsidRPr="00095E9B">
        <w:rPr>
          <w:color w:val="0D0D0D" w:themeColor="text1" w:themeTint="F2"/>
        </w:rPr>
        <w:t>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D3BE4A2"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14A3F9B4" w14:textId="2A60E9E3"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Effectively</w:t>
      </w:r>
      <w:r w:rsidRPr="00095E9B">
        <w:rPr>
          <w:color w:val="0D0D0D" w:themeColor="text1" w:themeTint="F2"/>
          <w:spacing w:val="-5"/>
        </w:rPr>
        <w:t xml:space="preserve"> </w:t>
      </w:r>
      <w:r w:rsidR="004B7F24" w:rsidRPr="00095E9B">
        <w:rPr>
          <w:color w:val="0D0D0D" w:themeColor="text1" w:themeTint="F2"/>
        </w:rPr>
        <w:t>quarantine</w:t>
      </w:r>
      <w:r w:rsidR="001D4F08">
        <w:rPr>
          <w:color w:val="0D0D0D" w:themeColor="text1" w:themeTint="F2"/>
          <w:spacing w:val="-6"/>
        </w:rPr>
        <w:t xml:space="preserve"> </w:t>
      </w:r>
      <w:r w:rsidRPr="00095E9B">
        <w:rPr>
          <w:color w:val="0D0D0D" w:themeColor="text1" w:themeTint="F2"/>
        </w:rPr>
        <w:t>residents</w:t>
      </w:r>
      <w:r w:rsidR="004B7F24" w:rsidRPr="00095E9B">
        <w:rPr>
          <w:color w:val="0D0D0D" w:themeColor="text1" w:themeTint="F2"/>
        </w:rPr>
        <w:t xml:space="preserve"> who have had a close contact</w:t>
      </w:r>
      <w:r w:rsidRPr="00095E9B">
        <w:rPr>
          <w:color w:val="0D0D0D" w:themeColor="text1" w:themeTint="F2"/>
          <w:spacing w:val="-5"/>
        </w:rPr>
        <w:t xml:space="preserve"> </w:t>
      </w:r>
      <w:r w:rsidRPr="00095E9B">
        <w:rPr>
          <w:color w:val="0D0D0D" w:themeColor="text1" w:themeTint="F2"/>
        </w:rPr>
        <w:t>from</w:t>
      </w:r>
      <w:r w:rsidRPr="00095E9B">
        <w:rPr>
          <w:color w:val="0D0D0D" w:themeColor="text1" w:themeTint="F2"/>
          <w:spacing w:val="-4"/>
        </w:rPr>
        <w:t xml:space="preserve"> </w:t>
      </w:r>
      <w:r w:rsidRPr="00095E9B">
        <w:rPr>
          <w:color w:val="0D0D0D" w:themeColor="text1" w:themeTint="F2"/>
        </w:rPr>
        <w:t>all</w:t>
      </w:r>
      <w:r w:rsidRPr="00095E9B">
        <w:rPr>
          <w:color w:val="0D0D0D" w:themeColor="text1" w:themeTint="F2"/>
          <w:spacing w:val="-6"/>
        </w:rPr>
        <w:t xml:space="preserve"> </w:t>
      </w:r>
      <w:r w:rsidRPr="00095E9B">
        <w:rPr>
          <w:color w:val="0D0D0D" w:themeColor="text1" w:themeTint="F2"/>
        </w:rPr>
        <w:t>other</w:t>
      </w:r>
      <w:r w:rsidR="001D4F08">
        <w:rPr>
          <w:color w:val="0D0D0D" w:themeColor="text1" w:themeTint="F2"/>
          <w:spacing w:val="-6"/>
        </w:rPr>
        <w:t xml:space="preserve"> </w:t>
      </w:r>
      <w:r w:rsidR="004B7F24" w:rsidRPr="00095E9B">
        <w:rPr>
          <w:color w:val="0D0D0D" w:themeColor="text1" w:themeTint="F2"/>
        </w:rPr>
        <w:t>residents</w:t>
      </w:r>
      <w:r w:rsidRPr="00095E9B">
        <w:rPr>
          <w:color w:val="0D0D0D" w:themeColor="text1" w:themeTint="F2"/>
        </w:rPr>
        <w:t>.</w:t>
      </w:r>
      <w:r w:rsidRPr="00095E9B">
        <w:rPr>
          <w:color w:val="0D0D0D" w:themeColor="text1" w:themeTint="F2"/>
          <w:spacing w:val="-5"/>
        </w:rPr>
        <w:t xml:space="preserve"> </w:t>
      </w:r>
      <w:r w:rsidRPr="00095E9B">
        <w:rPr>
          <w:color w:val="0D0D0D" w:themeColor="text1" w:themeTint="F2"/>
        </w:rPr>
        <w:t>Effective</w:t>
      </w:r>
      <w:r w:rsidR="001D4F08">
        <w:rPr>
          <w:color w:val="0D0D0D" w:themeColor="text1" w:themeTint="F2"/>
          <w:spacing w:val="-5"/>
        </w:rPr>
        <w:t xml:space="preserve"> </w:t>
      </w:r>
      <w:r w:rsidR="004B7F24" w:rsidRPr="00095E9B">
        <w:rPr>
          <w:color w:val="0D0D0D" w:themeColor="text1" w:themeTint="F2"/>
        </w:rPr>
        <w:t>quarantine</w:t>
      </w:r>
      <w:r w:rsidRPr="00095E9B">
        <w:rPr>
          <w:color w:val="0D0D0D" w:themeColor="text1" w:themeTint="F2"/>
          <w:spacing w:val="-6"/>
        </w:rPr>
        <w:t xml:space="preserve"> </w:t>
      </w:r>
      <w:r w:rsidRPr="00095E9B">
        <w:rPr>
          <w:color w:val="0D0D0D" w:themeColor="text1" w:themeTint="F2"/>
        </w:rPr>
        <w:t>will</w:t>
      </w:r>
      <w:r w:rsidRPr="00095E9B">
        <w:rPr>
          <w:color w:val="0D0D0D" w:themeColor="text1" w:themeTint="F2"/>
          <w:spacing w:val="-5"/>
        </w:rPr>
        <w:t xml:space="preserve"> </w:t>
      </w:r>
      <w:r w:rsidRPr="00095E9B">
        <w:rPr>
          <w:color w:val="0D0D0D" w:themeColor="text1" w:themeTint="F2"/>
        </w:rPr>
        <w:t>include</w:t>
      </w:r>
      <w:r w:rsidRPr="00095E9B">
        <w:rPr>
          <w:color w:val="0D0D0D" w:themeColor="text1" w:themeTint="F2"/>
          <w:spacing w:val="-6"/>
        </w:rPr>
        <w:t xml:space="preserve"> </w:t>
      </w:r>
      <w:r w:rsidRPr="00095E9B">
        <w:rPr>
          <w:color w:val="0D0D0D" w:themeColor="text1" w:themeTint="F2"/>
        </w:rPr>
        <w:t>providing</w:t>
      </w:r>
      <w:r w:rsidR="001D4F08">
        <w:rPr>
          <w:color w:val="0D0D0D" w:themeColor="text1" w:themeTint="F2"/>
          <w:spacing w:val="-5"/>
        </w:rPr>
        <w:t xml:space="preserve"> </w:t>
      </w:r>
      <w:r w:rsidRPr="00095E9B">
        <w:rPr>
          <w:color w:val="0D0D0D" w:themeColor="text1" w:themeTint="F2"/>
        </w:rPr>
        <w:t>residents</w:t>
      </w:r>
      <w:r w:rsidR="004B7F24" w:rsidRPr="00095E9B">
        <w:rPr>
          <w:color w:val="0D0D0D" w:themeColor="text1" w:themeTint="F2"/>
        </w:rPr>
        <w:t xml:space="preserve"> who had a close contact</w:t>
      </w:r>
      <w:r w:rsidRPr="00095E9B">
        <w:rPr>
          <w:color w:val="0D0D0D" w:themeColor="text1" w:themeTint="F2"/>
          <w:spacing w:val="-4"/>
        </w:rPr>
        <w:t xml:space="preserve"> </w:t>
      </w:r>
      <w:r w:rsidRPr="00095E9B">
        <w:rPr>
          <w:color w:val="0D0D0D" w:themeColor="text1" w:themeTint="F2"/>
        </w:rPr>
        <w:t>with a private bathroom</w:t>
      </w:r>
      <w:r w:rsidR="004B7F24" w:rsidRPr="00095E9B">
        <w:rPr>
          <w:color w:val="0D0D0D" w:themeColor="text1" w:themeTint="F2"/>
        </w:rPr>
        <w:t xml:space="preserve"> and</w:t>
      </w:r>
      <w:r w:rsidRPr="00095E9B">
        <w:rPr>
          <w:color w:val="0D0D0D" w:themeColor="text1" w:themeTint="F2"/>
        </w:rPr>
        <w:t xml:space="preserve"> sleeping area.</w:t>
      </w:r>
    </w:p>
    <w:p w14:paraId="3DBBCF7A" w14:textId="1D7168A7" w:rsidR="00C26CF5" w:rsidRPr="00095E9B" w:rsidRDefault="00C26CF5"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following residents are exempt from this requirement:</w:t>
      </w:r>
    </w:p>
    <w:p w14:paraId="25993ECD" w14:textId="6FFBB402" w:rsidR="00C26CF5" w:rsidRPr="00095E9B" w:rsidRDefault="00C26CF5" w:rsidP="000C1B6E">
      <w:pPr>
        <w:pStyle w:val="ListParagraph"/>
        <w:numPr>
          <w:ilvl w:val="0"/>
          <w:numId w:val="2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COVID-19 cases who have met the requirements of subsection 3205(c)(1</w:t>
      </w:r>
      <w:r w:rsidR="003222E4" w:rsidRPr="00095E9B">
        <w:rPr>
          <w:color w:val="0D0D0D" w:themeColor="text1" w:themeTint="F2"/>
        </w:rPr>
        <w:t>0</w:t>
      </w:r>
      <w:r w:rsidRPr="00095E9B">
        <w:rPr>
          <w:color w:val="0D0D0D" w:themeColor="text1" w:themeTint="F2"/>
        </w:rPr>
        <w:t>)(A) or (B) and have remained free of COVID-19 symptoms for 90 days after the initial onset of COVID-19 symptoms or, for COVID-19 cases who never developed COVID-19 symptoms, for 90 days after the first positive test.</w:t>
      </w:r>
    </w:p>
    <w:p w14:paraId="6603BB35"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E22FA9">
        <w:rPr>
          <w:bCs/>
          <w:i/>
          <w:iCs/>
        </w:rPr>
        <w:t>Investigating and Responding to COVID-19</w:t>
      </w:r>
      <w:r w:rsidRPr="00E22FA9">
        <w:rPr>
          <w:bCs/>
          <w:i/>
          <w:iCs/>
          <w:spacing w:val="-8"/>
        </w:rPr>
        <w:t xml:space="preserve"> </w:t>
      </w:r>
      <w:r w:rsidRPr="00E22FA9">
        <w:rPr>
          <w:bCs/>
          <w:i/>
          <w:iCs/>
        </w:rPr>
        <w:t>Cases</w:t>
      </w:r>
      <w:r w:rsidRPr="00B76B17">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B76B17">
        <w:t>End</w:t>
      </w:r>
      <w:r w:rsidRPr="00D421FE">
        <w:rPr>
          <w:spacing w:val="-3"/>
        </w:rPr>
        <w:t xml:space="preserve"> </w:t>
      </w:r>
      <w:r w:rsidRPr="00B76B17">
        <w:t>isolation</w:t>
      </w:r>
      <w:r w:rsidRPr="00D421FE">
        <w:rPr>
          <w:spacing w:val="-3"/>
        </w:rPr>
        <w:t xml:space="preserve"> </w:t>
      </w:r>
      <w:r w:rsidRPr="00B76B17">
        <w:t>in</w:t>
      </w:r>
      <w:r w:rsidRPr="00D421FE">
        <w:rPr>
          <w:spacing w:val="-4"/>
        </w:rPr>
        <w:t xml:space="preserve"> </w:t>
      </w:r>
      <w:r w:rsidRPr="00B76B17">
        <w:t>accordance</w:t>
      </w:r>
      <w:r w:rsidRPr="00D421FE">
        <w:rPr>
          <w:spacing w:val="-3"/>
        </w:rPr>
        <w:t xml:space="preserve"> </w:t>
      </w:r>
      <w:r w:rsidRPr="00B76B17">
        <w:t>with</w:t>
      </w:r>
      <w:r w:rsidRPr="00D421FE">
        <w:rPr>
          <w:spacing w:val="-4"/>
        </w:rPr>
        <w:t xml:space="preserve"> </w:t>
      </w:r>
      <w:r w:rsidRPr="00B76B17">
        <w:t>our</w:t>
      </w:r>
      <w:r w:rsidRPr="00D421FE">
        <w:rPr>
          <w:spacing w:val="-3"/>
        </w:rPr>
        <w:t xml:space="preserve"> </w:t>
      </w:r>
      <w:r w:rsidRPr="00B76B17">
        <w:t>CPP</w:t>
      </w:r>
      <w:r w:rsidRPr="00D421FE">
        <w:rPr>
          <w:spacing w:val="-6"/>
        </w:rPr>
        <w:t xml:space="preserve"> </w:t>
      </w:r>
      <w:r w:rsidRPr="00D421FE">
        <w:rPr>
          <w:bCs/>
          <w:i/>
          <w:iCs/>
        </w:rPr>
        <w:t>Exclusion</w:t>
      </w:r>
      <w:r w:rsidRPr="00D421FE">
        <w:rPr>
          <w:bCs/>
          <w:i/>
          <w:iCs/>
          <w:spacing w:val="-2"/>
        </w:rPr>
        <w:t xml:space="preserve"> </w:t>
      </w:r>
      <w:r w:rsidRPr="00D421FE">
        <w:rPr>
          <w:bCs/>
          <w:i/>
          <w:iCs/>
        </w:rPr>
        <w:t>of</w:t>
      </w:r>
      <w:r w:rsidRPr="00D421FE">
        <w:rPr>
          <w:bCs/>
          <w:i/>
          <w:iCs/>
          <w:spacing w:val="-3"/>
        </w:rPr>
        <w:t xml:space="preserve"> </w:t>
      </w:r>
      <w:r w:rsidRPr="00D421FE">
        <w:rPr>
          <w:bCs/>
          <w:i/>
          <w:iCs/>
        </w:rPr>
        <w:t>COVID-19</w:t>
      </w:r>
      <w:r w:rsidRPr="00D421FE">
        <w:rPr>
          <w:bCs/>
          <w:i/>
          <w:iCs/>
          <w:spacing w:val="-3"/>
        </w:rPr>
        <w:t xml:space="preserve"> </w:t>
      </w:r>
      <w:r w:rsidRPr="00D421FE">
        <w:rPr>
          <w:bCs/>
          <w:i/>
          <w:iCs/>
        </w:rPr>
        <w:t>Cases</w:t>
      </w:r>
      <w:r w:rsidRPr="00D421FE">
        <w:rPr>
          <w:bCs/>
          <w:i/>
          <w:iCs/>
          <w:spacing w:val="-3"/>
        </w:rPr>
        <w:t xml:space="preserve"> </w:t>
      </w:r>
      <w:r w:rsidRPr="00532FFA">
        <w:rPr>
          <w:bCs/>
        </w:rPr>
        <w:t>and</w:t>
      </w:r>
      <w:r w:rsidRPr="00D421FE">
        <w:rPr>
          <w:bCs/>
          <w:i/>
          <w:iCs/>
          <w:spacing w:val="-2"/>
        </w:rPr>
        <w:t xml:space="preserve"> </w:t>
      </w:r>
      <w:r w:rsidRPr="00D421FE">
        <w:rPr>
          <w:bCs/>
          <w:i/>
          <w:iCs/>
        </w:rPr>
        <w:t>Return</w:t>
      </w:r>
      <w:r w:rsidRPr="00D421FE">
        <w:rPr>
          <w:bCs/>
          <w:i/>
          <w:iCs/>
          <w:spacing w:val="-3"/>
        </w:rPr>
        <w:t xml:space="preserve"> </w:t>
      </w:r>
      <w:r w:rsidRPr="00D421FE">
        <w:rPr>
          <w:bCs/>
          <w:i/>
          <w:iCs/>
        </w:rPr>
        <w:t>to</w:t>
      </w:r>
      <w:r w:rsidRPr="00D421FE">
        <w:rPr>
          <w:bCs/>
          <w:i/>
          <w:iCs/>
          <w:spacing w:val="-3"/>
        </w:rPr>
        <w:t xml:space="preserve"> </w:t>
      </w:r>
      <w:r w:rsidRPr="00D421FE">
        <w:rPr>
          <w:bCs/>
          <w:i/>
          <w:iCs/>
        </w:rPr>
        <w:t>Work</w:t>
      </w:r>
      <w:r w:rsidRPr="00D421FE">
        <w:rPr>
          <w:bCs/>
          <w:i/>
          <w:iCs/>
          <w:spacing w:val="-2"/>
        </w:rPr>
        <w:t xml:space="preserve"> </w:t>
      </w:r>
      <w:r w:rsidRPr="00D421FE">
        <w:rPr>
          <w:bCs/>
          <w:i/>
          <w:iCs/>
        </w:rPr>
        <w:t>Criteria</w:t>
      </w:r>
      <w:r w:rsidRPr="00B76B17">
        <w:t>,</w:t>
      </w:r>
      <w:r w:rsidRPr="00D421FE">
        <w:rPr>
          <w:spacing w:val="-3"/>
        </w:rPr>
        <w:t xml:space="preserve"> </w:t>
      </w:r>
      <w:r w:rsidRPr="00B76B17">
        <w:t>and</w:t>
      </w:r>
      <w:r w:rsidRPr="00D421FE">
        <w:rPr>
          <w:spacing w:val="-3"/>
        </w:rPr>
        <w:t xml:space="preserve"> </w:t>
      </w:r>
      <w:r w:rsidRPr="00B76B17">
        <w:t>any</w:t>
      </w:r>
      <w:r w:rsidRPr="00D421FE">
        <w:rPr>
          <w:spacing w:val="-4"/>
        </w:rPr>
        <w:t xml:space="preserve"> </w:t>
      </w:r>
      <w:r w:rsidRPr="00B76B17">
        <w:t>applicable</w:t>
      </w:r>
      <w:r w:rsidRPr="00D421FE">
        <w:rPr>
          <w:spacing w:val="-3"/>
        </w:rPr>
        <w:t xml:space="preserve"> </w:t>
      </w:r>
      <w:r w:rsidRPr="00B76B17">
        <w:t>local</w:t>
      </w:r>
      <w:r w:rsidRPr="00D421FE">
        <w:rPr>
          <w:spacing w:val="-4"/>
        </w:rPr>
        <w:t xml:space="preserve"> </w:t>
      </w:r>
      <w:r w:rsidRPr="00B76B17">
        <w:t>or</w:t>
      </w:r>
      <w:r w:rsidRPr="00D421FE">
        <w:rPr>
          <w:spacing w:val="-3"/>
        </w:rPr>
        <w:t xml:space="preserve"> </w:t>
      </w:r>
      <w:r w:rsidRPr="00B76B17">
        <w:t>state</w:t>
      </w:r>
      <w:r w:rsidRPr="00D421FE">
        <w:rPr>
          <w:spacing w:val="-3"/>
        </w:rPr>
        <w:t xml:space="preserve"> </w:t>
      </w:r>
      <w:r w:rsidRPr="00B76B17">
        <w:t>health officer orders.</w:t>
      </w:r>
      <w:r w:rsidR="00E47B85" w:rsidRPr="00D421FE">
        <w:rPr>
          <w:sz w:val="29"/>
        </w:rPr>
        <w:br w:type="page"/>
      </w:r>
    </w:p>
    <w:p w14:paraId="5F2FB670" w14:textId="77777777" w:rsidR="00E47B85" w:rsidRPr="00833AA3" w:rsidRDefault="00E47B85" w:rsidP="00901BDD">
      <w:pPr>
        <w:jc w:val="both"/>
        <w:rPr>
          <w:b/>
          <w:bCs/>
        </w:rPr>
      </w:pPr>
      <w:bookmarkStart w:id="86"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86"/>
    </w:p>
    <w:p w14:paraId="3577A200" w14:textId="76085AE0" w:rsidR="00B76B17" w:rsidRPr="003C08A1" w:rsidRDefault="00E22FA9" w:rsidP="00E22FA9">
      <w:pPr>
        <w:pStyle w:val="BodyText"/>
        <w:spacing w:before="0" w:line="276" w:lineRule="auto"/>
        <w:jc w:val="both"/>
        <w:rPr>
          <w:bCs/>
          <w:color w:val="000000" w:themeColor="text1"/>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 which is any transportation of an employee, during the course and scope of employment,</w:t>
      </w:r>
      <w:r w:rsidR="00F54062">
        <w:rPr>
          <w:bCs/>
          <w:color w:val="000000" w:themeColor="text1"/>
          <w:highlight w:val="lightGray"/>
        </w:rPr>
        <w:t xml:space="preserve"> </w:t>
      </w:r>
      <w:r w:rsidR="00F54062" w:rsidRPr="00095E9B">
        <w:rPr>
          <w:bCs/>
          <w:color w:val="0D0D0D" w:themeColor="text1" w:themeTint="F2"/>
          <w:highlight w:val="lightGray"/>
        </w:rPr>
        <w:t>including transportation to and from different workplaces, jobsites, delivery sites, buildings, stores, facilities, and agricultural fields,</w:t>
      </w:r>
      <w:r w:rsidRPr="00095E9B">
        <w:rPr>
          <w:bCs/>
          <w:color w:val="0D0D0D" w:themeColor="text1" w:themeTint="F2"/>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A365EC">
        <w:rPr>
          <w:bCs/>
          <w:color w:val="000000" w:themeColor="text1"/>
          <w:highlight w:val="lightGray"/>
        </w:rPr>
        <w:t>d</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 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774CC770" w:rsidR="00B76B17" w:rsidRPr="00095E9B" w:rsidRDefault="00E22FA9" w:rsidP="00E22FA9">
      <w:pPr>
        <w:spacing w:line="276" w:lineRule="auto"/>
        <w:jc w:val="both"/>
        <w:rPr>
          <w:bCs/>
          <w:color w:val="0D0D0D" w:themeColor="text1" w:themeTint="F2"/>
          <w:highlight w:val="lightGray"/>
        </w:rPr>
      </w:pPr>
      <w:r w:rsidRPr="00095E9B">
        <w:rPr>
          <w:bCs/>
          <w:color w:val="0D0D0D" w:themeColor="text1" w:themeTint="F2"/>
          <w:highlight w:val="lightGray"/>
        </w:rPr>
        <w:t>This section does not apply:</w:t>
      </w:r>
    </w:p>
    <w:p w14:paraId="54B00E63" w14:textId="49144C53" w:rsidR="00B76B17"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If the driver and all passengers are from the same household outside of work, such as family</w:t>
      </w:r>
      <w:r w:rsidRPr="00095E9B">
        <w:rPr>
          <w:bCs/>
          <w:color w:val="0D0D0D" w:themeColor="text1" w:themeTint="F2"/>
          <w:spacing w:val="-33"/>
          <w:highlight w:val="lightGray"/>
        </w:rPr>
        <w:t xml:space="preserve"> </w:t>
      </w:r>
      <w:r w:rsidRPr="00095E9B">
        <w:rPr>
          <w:bCs/>
          <w:color w:val="0D0D0D" w:themeColor="text1" w:themeTint="F2"/>
          <w:highlight w:val="lightGray"/>
        </w:rPr>
        <w:t>members</w:t>
      </w:r>
      <w:r w:rsidR="00F54062" w:rsidRPr="00095E9B">
        <w:rPr>
          <w:bCs/>
          <w:color w:val="0D0D0D" w:themeColor="text1" w:themeTint="F2"/>
          <w:highlight w:val="lightGray"/>
        </w:rPr>
        <w:t>, or if the driver is alone in the vehicle</w:t>
      </w:r>
      <w:r w:rsidRPr="00095E9B">
        <w:rPr>
          <w:bCs/>
          <w:color w:val="0D0D0D" w:themeColor="text1" w:themeTint="F2"/>
          <w:highlight w:val="lightGray"/>
        </w:rPr>
        <w:t>.</w:t>
      </w:r>
    </w:p>
    <w:p w14:paraId="3F2F9F42" w14:textId="39933019"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095E9B">
        <w:rPr>
          <w:bCs/>
          <w:color w:val="0D0D0D" w:themeColor="text1" w:themeTint="F2"/>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this section.</w:t>
      </w:r>
    </w:p>
    <w:p w14:paraId="0124CF19" w14:textId="256C3699" w:rsidR="00B76B17"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public transportation.</w:t>
      </w:r>
    </w:p>
    <w:p w14:paraId="1A43B773" w14:textId="77777777" w:rsidR="00E22FA9" w:rsidRDefault="00E22FA9"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6C88C2EB" w:rsidR="00B76B17" w:rsidRPr="00095E9B" w:rsidRDefault="00F54062" w:rsidP="000F1927">
      <w:pPr>
        <w:pStyle w:val="BodyText"/>
        <w:spacing w:before="0" w:line="276" w:lineRule="auto"/>
        <w:jc w:val="both"/>
        <w:rPr>
          <w:color w:val="0D0D0D" w:themeColor="text1" w:themeTint="F2"/>
        </w:rPr>
      </w:pPr>
      <w:r w:rsidRPr="00095E9B">
        <w:rPr>
          <w:color w:val="0D0D0D" w:themeColor="text1" w:themeTint="F2"/>
        </w:rPr>
        <w:t xml:space="preserve">To the extent feasible, we will reduce exposure to COVID-19 hazards by assigning employees sharing vehicles to distinct groups and ensuring that each group remains separate from other such groups during transportation, during work activities, and in employer-provided housing. </w:t>
      </w:r>
      <w:r w:rsidR="00B76B17" w:rsidRPr="00095E9B">
        <w:rPr>
          <w:color w:val="0D0D0D" w:themeColor="text1" w:themeTint="F2"/>
        </w:rPr>
        <w:t xml:space="preserve">We will </w:t>
      </w:r>
      <w:r w:rsidR="00B76B17" w:rsidRPr="00095E9B">
        <w:rPr>
          <w:color w:val="0D0D0D" w:themeColor="text1" w:themeTint="F2"/>
          <w:sz w:val="23"/>
          <w:szCs w:val="23"/>
        </w:rPr>
        <w:t>prioritize</w:t>
      </w:r>
      <w:r w:rsidR="00B76B17" w:rsidRPr="00095E9B">
        <w:rPr>
          <w:color w:val="0D0D0D" w:themeColor="text1" w:themeTint="F2"/>
        </w:rPr>
        <w:t xml:space="preserve"> shared transportation assignments in the following order:</w:t>
      </w:r>
    </w:p>
    <w:p w14:paraId="32695B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residing in the same housing unit will be transported in the same</w:t>
      </w:r>
      <w:r w:rsidRPr="00095E9B">
        <w:rPr>
          <w:color w:val="0D0D0D" w:themeColor="text1" w:themeTint="F2"/>
          <w:spacing w:val="-8"/>
        </w:rPr>
        <w:t xml:space="preserve"> </w:t>
      </w:r>
      <w:r w:rsidRPr="00095E9B">
        <w:rPr>
          <w:color w:val="0D0D0D" w:themeColor="text1" w:themeTint="F2"/>
        </w:rPr>
        <w:t>vehicle.</w:t>
      </w:r>
    </w:p>
    <w:p w14:paraId="0EF921F7" w14:textId="59B95123"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working in the same crew or</w:t>
      </w:r>
      <w:r w:rsidR="001D4F08">
        <w:rPr>
          <w:color w:val="0D0D0D" w:themeColor="text1" w:themeTint="F2"/>
        </w:rPr>
        <w:t xml:space="preserve"> </w:t>
      </w:r>
      <w:r w:rsidR="00F54062" w:rsidRPr="00095E9B">
        <w:rPr>
          <w:color w:val="0D0D0D" w:themeColor="text1" w:themeTint="F2"/>
        </w:rPr>
        <w:t>workplace</w:t>
      </w:r>
      <w:r w:rsidRPr="00095E9B">
        <w:rPr>
          <w:color w:val="0D0D0D" w:themeColor="text1" w:themeTint="F2"/>
        </w:rPr>
        <w:t xml:space="preserve"> will be transported in the same</w:t>
      </w:r>
      <w:r w:rsidRPr="00095E9B">
        <w:rPr>
          <w:color w:val="0D0D0D" w:themeColor="text1" w:themeTint="F2"/>
          <w:spacing w:val="-10"/>
        </w:rPr>
        <w:t xml:space="preserve"> </w:t>
      </w:r>
      <w:r w:rsidRPr="00095E9B">
        <w:rPr>
          <w:color w:val="0D0D0D" w:themeColor="text1" w:themeTint="F2"/>
        </w:rPr>
        <w:t>vehicle.</w:t>
      </w:r>
    </w:p>
    <w:p w14:paraId="0698CC69" w14:textId="27EF278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w:t>
      </w:r>
      <w:r w:rsidRPr="00095E9B">
        <w:rPr>
          <w:color w:val="0D0D0D" w:themeColor="text1" w:themeTint="F2"/>
          <w:spacing w:val="-2"/>
        </w:rPr>
        <w:t xml:space="preserve"> </w:t>
      </w:r>
      <w:r w:rsidRPr="00095E9B">
        <w:rPr>
          <w:color w:val="0D0D0D" w:themeColor="text1" w:themeTint="F2"/>
        </w:rPr>
        <w:t>who</w:t>
      </w:r>
      <w:r w:rsidRPr="00095E9B">
        <w:rPr>
          <w:color w:val="0D0D0D" w:themeColor="text1" w:themeTint="F2"/>
          <w:spacing w:val="-2"/>
        </w:rPr>
        <w:t xml:space="preserve"> </w:t>
      </w:r>
      <w:r w:rsidRPr="00095E9B">
        <w:rPr>
          <w:color w:val="0D0D0D" w:themeColor="text1" w:themeTint="F2"/>
        </w:rPr>
        <w:t>do</w:t>
      </w:r>
      <w:r w:rsidRPr="00095E9B">
        <w:rPr>
          <w:color w:val="0D0D0D" w:themeColor="text1" w:themeTint="F2"/>
          <w:spacing w:val="-3"/>
        </w:rPr>
        <w:t xml:space="preserve"> </w:t>
      </w:r>
      <w:r w:rsidRPr="00095E9B">
        <w:rPr>
          <w:color w:val="0D0D0D" w:themeColor="text1" w:themeTint="F2"/>
        </w:rPr>
        <w:t>not</w:t>
      </w:r>
      <w:r w:rsidRPr="00095E9B">
        <w:rPr>
          <w:color w:val="0D0D0D" w:themeColor="text1" w:themeTint="F2"/>
          <w:spacing w:val="-2"/>
        </w:rPr>
        <w:t xml:space="preserve"> </w:t>
      </w:r>
      <w:r w:rsidRPr="00095E9B">
        <w:rPr>
          <w:color w:val="0D0D0D" w:themeColor="text1" w:themeTint="F2"/>
        </w:rPr>
        <w:t>share</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1"/>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household,</w:t>
      </w:r>
      <w:r w:rsidRPr="00095E9B">
        <w:rPr>
          <w:color w:val="0D0D0D" w:themeColor="text1" w:themeTint="F2"/>
          <w:spacing w:val="-3"/>
        </w:rPr>
        <w:t xml:space="preserve"> </w:t>
      </w:r>
      <w:r w:rsidRPr="00095E9B">
        <w:rPr>
          <w:color w:val="0D0D0D" w:themeColor="text1" w:themeTint="F2"/>
        </w:rPr>
        <w:t>work</w:t>
      </w:r>
      <w:r w:rsidRPr="00095E9B">
        <w:rPr>
          <w:color w:val="0D0D0D" w:themeColor="text1" w:themeTint="F2"/>
          <w:spacing w:val="-2"/>
        </w:rPr>
        <w:t xml:space="preserve"> </w:t>
      </w:r>
      <w:r w:rsidRPr="00095E9B">
        <w:rPr>
          <w:color w:val="0D0D0D" w:themeColor="text1" w:themeTint="F2"/>
        </w:rPr>
        <w:t>crew</w:t>
      </w:r>
      <w:r w:rsidR="00FE2DA4" w:rsidRPr="00095E9B">
        <w:rPr>
          <w:color w:val="0D0D0D" w:themeColor="text1" w:themeTint="F2"/>
        </w:rPr>
        <w:t>,</w:t>
      </w:r>
      <w:r w:rsidRPr="00095E9B">
        <w:rPr>
          <w:color w:val="0D0D0D" w:themeColor="text1" w:themeTint="F2"/>
          <w:spacing w:val="-2"/>
        </w:rPr>
        <w:t xml:space="preserve"> </w:t>
      </w:r>
      <w:r w:rsidRPr="00095E9B">
        <w:rPr>
          <w:color w:val="0D0D0D" w:themeColor="text1" w:themeTint="F2"/>
        </w:rPr>
        <w:t>or</w:t>
      </w:r>
      <w:r w:rsidR="001D4F08">
        <w:rPr>
          <w:color w:val="0D0D0D" w:themeColor="text1" w:themeTint="F2"/>
          <w:spacing w:val="-2"/>
        </w:rPr>
        <w:t xml:space="preserve"> </w:t>
      </w:r>
      <w:r w:rsidR="008073C3" w:rsidRPr="00095E9B">
        <w:rPr>
          <w:color w:val="0D0D0D" w:themeColor="text1" w:themeTint="F2"/>
        </w:rPr>
        <w:t>workplace</w:t>
      </w:r>
      <w:r w:rsidRPr="00095E9B">
        <w:rPr>
          <w:color w:val="0D0D0D" w:themeColor="text1" w:themeTint="F2"/>
          <w:spacing w:val="-2"/>
        </w:rPr>
        <w:t xml:space="preserve"> </w:t>
      </w:r>
      <w:r w:rsidRPr="00095E9B">
        <w:rPr>
          <w:color w:val="0D0D0D" w:themeColor="text1" w:themeTint="F2"/>
        </w:rPr>
        <w:t>will</w:t>
      </w:r>
      <w:r w:rsidRPr="00095E9B">
        <w:rPr>
          <w:color w:val="0D0D0D" w:themeColor="text1" w:themeTint="F2"/>
          <w:spacing w:val="-3"/>
        </w:rPr>
        <w:t xml:space="preserve"> </w:t>
      </w:r>
      <w:r w:rsidRPr="00095E9B">
        <w:rPr>
          <w:color w:val="0D0D0D" w:themeColor="text1" w:themeTint="F2"/>
        </w:rPr>
        <w:t>be</w:t>
      </w:r>
      <w:r w:rsidRPr="00095E9B">
        <w:rPr>
          <w:color w:val="0D0D0D" w:themeColor="text1" w:themeTint="F2"/>
          <w:spacing w:val="-2"/>
        </w:rPr>
        <w:t xml:space="preserve"> </w:t>
      </w:r>
      <w:r w:rsidRPr="00095E9B">
        <w:rPr>
          <w:color w:val="0D0D0D" w:themeColor="text1" w:themeTint="F2"/>
        </w:rPr>
        <w:t>transported</w:t>
      </w:r>
      <w:r w:rsidRPr="00095E9B">
        <w:rPr>
          <w:color w:val="0D0D0D" w:themeColor="text1" w:themeTint="F2"/>
          <w:spacing w:val="-2"/>
        </w:rPr>
        <w:t xml:space="preserve"> </w:t>
      </w:r>
      <w:r w:rsidRPr="00095E9B">
        <w:rPr>
          <w:color w:val="0D0D0D" w:themeColor="text1" w:themeTint="F2"/>
        </w:rPr>
        <w:t>in</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2"/>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vehicle</w:t>
      </w:r>
      <w:r w:rsidRPr="00095E9B">
        <w:rPr>
          <w:color w:val="0D0D0D" w:themeColor="text1" w:themeTint="F2"/>
          <w:spacing w:val="-1"/>
        </w:rPr>
        <w:t xml:space="preserve"> </w:t>
      </w:r>
      <w:r w:rsidRPr="00095E9B">
        <w:rPr>
          <w:color w:val="0D0D0D" w:themeColor="text1" w:themeTint="F2"/>
        </w:rPr>
        <w:t>only</w:t>
      </w:r>
      <w:r w:rsidRPr="00095E9B">
        <w:rPr>
          <w:color w:val="0D0D0D" w:themeColor="text1" w:themeTint="F2"/>
          <w:spacing w:val="-3"/>
        </w:rPr>
        <w:t xml:space="preserve"> </w:t>
      </w:r>
      <w:r w:rsidRPr="00095E9B">
        <w:rPr>
          <w:color w:val="0D0D0D" w:themeColor="text1" w:themeTint="F2"/>
        </w:rPr>
        <w:t>when</w:t>
      </w:r>
      <w:r w:rsidRPr="00095E9B">
        <w:rPr>
          <w:color w:val="0D0D0D" w:themeColor="text1" w:themeTint="F2"/>
          <w:spacing w:val="-2"/>
        </w:rPr>
        <w:t xml:space="preserve"> </w:t>
      </w:r>
      <w:r w:rsidRPr="00095E9B">
        <w:rPr>
          <w:color w:val="0D0D0D" w:themeColor="text1" w:themeTint="F2"/>
        </w:rPr>
        <w:t>no</w:t>
      </w:r>
      <w:r w:rsidRPr="00095E9B">
        <w:rPr>
          <w:color w:val="0D0D0D" w:themeColor="text1" w:themeTint="F2"/>
          <w:spacing w:val="-3"/>
        </w:rPr>
        <w:t xml:space="preserve"> </w:t>
      </w:r>
      <w:r w:rsidRPr="00095E9B">
        <w:rPr>
          <w:color w:val="0D0D0D" w:themeColor="text1" w:themeTint="F2"/>
        </w:rPr>
        <w:t>other</w:t>
      </w:r>
      <w:r w:rsidRPr="00095E9B">
        <w:rPr>
          <w:color w:val="0D0D0D" w:themeColor="text1" w:themeTint="F2"/>
          <w:spacing w:val="-2"/>
        </w:rPr>
        <w:t xml:space="preserve"> </w:t>
      </w:r>
      <w:r w:rsidRPr="00095E9B">
        <w:rPr>
          <w:color w:val="0D0D0D" w:themeColor="text1" w:themeTint="F2"/>
        </w:rPr>
        <w:t>transportation alternatives are</w:t>
      </w:r>
      <w:r w:rsidR="008073C3" w:rsidRPr="00095E9B">
        <w:rPr>
          <w:color w:val="0D0D0D" w:themeColor="text1" w:themeTint="F2"/>
        </w:rPr>
        <w:t xml:space="preserve"> </w:t>
      </w:r>
      <w:r w:rsidR="001D4F08" w:rsidRPr="00095E9B">
        <w:rPr>
          <w:color w:val="0D0D0D" w:themeColor="text1" w:themeTint="F2"/>
        </w:rPr>
        <w:t>feasible.</w:t>
      </w:r>
    </w:p>
    <w:p w14:paraId="0E653DE4" w14:textId="77777777" w:rsidR="00E22FA9" w:rsidRPr="00095E9B" w:rsidRDefault="00E22FA9" w:rsidP="000F1927">
      <w:pPr>
        <w:pStyle w:val="BodyText"/>
        <w:spacing w:before="0" w:line="276" w:lineRule="auto"/>
        <w:jc w:val="both"/>
        <w:rPr>
          <w:b/>
          <w:bCs/>
          <w:color w:val="0D0D0D" w:themeColor="text1" w:themeTint="F2"/>
        </w:rPr>
      </w:pPr>
    </w:p>
    <w:p w14:paraId="6027C62B" w14:textId="76154606" w:rsidR="00B76B17" w:rsidRPr="00095E9B" w:rsidRDefault="008073C3" w:rsidP="000F1927">
      <w:pPr>
        <w:pStyle w:val="BodyText"/>
        <w:spacing w:before="0" w:line="276" w:lineRule="auto"/>
        <w:jc w:val="both"/>
        <w:rPr>
          <w:b/>
          <w:bCs/>
          <w:color w:val="0D0D0D" w:themeColor="text1" w:themeTint="F2"/>
        </w:rPr>
      </w:pPr>
      <w:r w:rsidRPr="00095E9B">
        <w:rPr>
          <w:b/>
          <w:bCs/>
          <w:color w:val="0D0D0D" w:themeColor="text1" w:themeTint="F2"/>
        </w:rPr>
        <w:t>F</w:t>
      </w:r>
      <w:r w:rsidR="00B76B17" w:rsidRPr="00095E9B">
        <w:rPr>
          <w:b/>
          <w:bCs/>
          <w:color w:val="0D0D0D" w:themeColor="text1" w:themeTint="F2"/>
        </w:rPr>
        <w:t>ace coverings</w:t>
      </w:r>
      <w:r w:rsidRPr="00095E9B">
        <w:rPr>
          <w:b/>
          <w:bCs/>
          <w:color w:val="0D0D0D" w:themeColor="text1" w:themeTint="F2"/>
        </w:rPr>
        <w:t xml:space="preserve"> and respirators</w:t>
      </w:r>
    </w:p>
    <w:p w14:paraId="69907D27"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 xml:space="preserve"> that the:</w:t>
      </w:r>
    </w:p>
    <w:p w14:paraId="09E4E30E" w14:textId="5F90E052" w:rsidR="00B76B17" w:rsidRPr="00095E9B" w:rsidRDefault="008073C3"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F</w:t>
      </w:r>
      <w:r w:rsidR="00B76B17" w:rsidRPr="00095E9B">
        <w:rPr>
          <w:color w:val="0D0D0D" w:themeColor="text1" w:themeTint="F2"/>
        </w:rPr>
        <w:t>ace</w:t>
      </w:r>
      <w:r w:rsidR="00B76B17" w:rsidRPr="00095E9B">
        <w:rPr>
          <w:color w:val="0D0D0D" w:themeColor="text1" w:themeTint="F2"/>
          <w:spacing w:val="-2"/>
        </w:rPr>
        <w:t xml:space="preserve"> </w:t>
      </w:r>
      <w:r w:rsidR="00B76B17" w:rsidRPr="00095E9B">
        <w:rPr>
          <w:color w:val="0D0D0D" w:themeColor="text1" w:themeTint="F2"/>
        </w:rPr>
        <w:t>covering</w:t>
      </w:r>
      <w:r w:rsidR="00B76B17" w:rsidRPr="00095E9B">
        <w:rPr>
          <w:color w:val="0D0D0D" w:themeColor="text1" w:themeTint="F2"/>
          <w:spacing w:val="-2"/>
        </w:rPr>
        <w:t xml:space="preserve"> </w:t>
      </w:r>
      <w:r w:rsidR="00B76B17" w:rsidRPr="00095E9B">
        <w:rPr>
          <w:color w:val="0D0D0D" w:themeColor="text1" w:themeTint="F2"/>
        </w:rPr>
        <w:t>requirements</w:t>
      </w:r>
      <w:r w:rsidR="001D4F08">
        <w:rPr>
          <w:color w:val="0D0D0D" w:themeColor="text1" w:themeTint="F2"/>
          <w:spacing w:val="-2"/>
        </w:rPr>
        <w:t xml:space="preserve"> </w:t>
      </w:r>
      <w:r w:rsidRPr="00095E9B">
        <w:rPr>
          <w:bCs/>
          <w:color w:val="0D0D0D" w:themeColor="text1" w:themeTint="F2"/>
          <w:spacing w:val="-2"/>
        </w:rPr>
        <w:t>of subsection 3205 (c)(6) if applicable</w:t>
      </w:r>
      <w:r w:rsidRPr="00095E9B">
        <w:rPr>
          <w:b/>
          <w:color w:val="0D0D0D" w:themeColor="text1" w:themeTint="F2"/>
          <w:spacing w:val="-2"/>
        </w:rPr>
        <w:t xml:space="preserve"> </w:t>
      </w:r>
      <w:r w:rsidR="00B76B17" w:rsidRPr="00095E9B">
        <w:rPr>
          <w:color w:val="0D0D0D" w:themeColor="text1" w:themeTint="F2"/>
        </w:rPr>
        <w:t>are</w:t>
      </w:r>
      <w:r w:rsidR="00B76B17" w:rsidRPr="00095E9B">
        <w:rPr>
          <w:color w:val="0D0D0D" w:themeColor="text1" w:themeTint="F2"/>
          <w:spacing w:val="-3"/>
        </w:rPr>
        <w:t xml:space="preserve"> </w:t>
      </w:r>
      <w:r w:rsidR="00B76B17" w:rsidRPr="00095E9B">
        <w:rPr>
          <w:color w:val="0D0D0D" w:themeColor="text1" w:themeTint="F2"/>
        </w:rPr>
        <w:t>followed</w:t>
      </w:r>
      <w:r w:rsidR="00B76B17" w:rsidRPr="00095E9B">
        <w:rPr>
          <w:color w:val="0D0D0D" w:themeColor="text1" w:themeTint="F2"/>
          <w:spacing w:val="-2"/>
        </w:rPr>
        <w:t xml:space="preserve"> </w:t>
      </w:r>
      <w:r w:rsidR="00B76B17" w:rsidRPr="00095E9B">
        <w:rPr>
          <w:color w:val="0D0D0D" w:themeColor="text1" w:themeTint="F2"/>
        </w:rPr>
        <w:t>for</w:t>
      </w:r>
      <w:r w:rsidR="00B76B17" w:rsidRPr="00095E9B">
        <w:rPr>
          <w:color w:val="0D0D0D" w:themeColor="text1" w:themeTint="F2"/>
          <w:spacing w:val="-2"/>
        </w:rPr>
        <w:t xml:space="preserve"> </w:t>
      </w:r>
      <w:r w:rsidR="00B76B17" w:rsidRPr="00095E9B">
        <w:rPr>
          <w:color w:val="0D0D0D" w:themeColor="text1" w:themeTint="F2"/>
        </w:rPr>
        <w:t>employees</w:t>
      </w:r>
      <w:r w:rsidR="00B76B17" w:rsidRPr="00095E9B">
        <w:rPr>
          <w:color w:val="0D0D0D" w:themeColor="text1" w:themeTint="F2"/>
          <w:spacing w:val="-3"/>
        </w:rPr>
        <w:t xml:space="preserve"> </w:t>
      </w:r>
      <w:r w:rsidR="00B76B17" w:rsidRPr="00095E9B">
        <w:rPr>
          <w:color w:val="0D0D0D" w:themeColor="text1" w:themeTint="F2"/>
        </w:rPr>
        <w:t>waiting</w:t>
      </w:r>
      <w:r w:rsidR="00B76B17" w:rsidRPr="00095E9B">
        <w:rPr>
          <w:color w:val="0D0D0D" w:themeColor="text1" w:themeTint="F2"/>
          <w:spacing w:val="-3"/>
        </w:rPr>
        <w:t xml:space="preserve"> </w:t>
      </w:r>
      <w:r w:rsidR="00B76B17" w:rsidRPr="00095E9B">
        <w:rPr>
          <w:color w:val="0D0D0D" w:themeColor="text1" w:themeTint="F2"/>
        </w:rPr>
        <w:t>for transportation.</w:t>
      </w:r>
    </w:p>
    <w:p w14:paraId="64186407" w14:textId="2E2B9AEF" w:rsidR="003F3DF5" w:rsidRPr="003E7771" w:rsidRDefault="003F3DF5" w:rsidP="00843F36">
      <w:pPr>
        <w:pStyle w:val="ListParagraph"/>
        <w:numPr>
          <w:ilvl w:val="1"/>
          <w:numId w:val="1"/>
        </w:numPr>
        <w:tabs>
          <w:tab w:val="left" w:pos="859"/>
          <w:tab w:val="left" w:pos="860"/>
        </w:tabs>
        <w:spacing w:before="0" w:line="276" w:lineRule="auto"/>
        <w:ind w:right="144"/>
        <w:jc w:val="both"/>
        <w:rPr>
          <w:color w:val="0D0D0D" w:themeColor="text1" w:themeTint="F2"/>
        </w:rPr>
      </w:pPr>
      <w:r w:rsidRPr="003E7771">
        <w:rPr>
          <w:color w:val="0D0D0D" w:themeColor="text1" w:themeTint="F2"/>
        </w:rPr>
        <w:t>We will review CDPH and local health department recommendations regarding face coverings and implement face covering policies that effectively eliminate or minimize transmission in vehicles.</w:t>
      </w:r>
    </w:p>
    <w:p w14:paraId="734EC4F2" w14:textId="3105068D" w:rsidR="003F3DF5" w:rsidRPr="003E7771" w:rsidRDefault="003F3DF5" w:rsidP="00843F36">
      <w:pPr>
        <w:pStyle w:val="ListParagraph"/>
        <w:numPr>
          <w:ilvl w:val="1"/>
          <w:numId w:val="1"/>
        </w:numPr>
        <w:tabs>
          <w:tab w:val="left" w:pos="859"/>
          <w:tab w:val="left" w:pos="860"/>
        </w:tabs>
        <w:spacing w:before="0" w:line="276" w:lineRule="auto"/>
        <w:ind w:right="144"/>
        <w:jc w:val="both"/>
        <w:rPr>
          <w:color w:val="0D0D0D" w:themeColor="text1" w:themeTint="F2"/>
        </w:rPr>
      </w:pPr>
      <w:r w:rsidRPr="003E7771">
        <w:rPr>
          <w:color w:val="0D0D0D" w:themeColor="text1" w:themeTint="F2"/>
        </w:rPr>
        <w:t>We will provide training to employees on CDPH and local health department recommendations regarding face coverings and our own policies.</w:t>
      </w:r>
    </w:p>
    <w:p w14:paraId="28E92980" w14:textId="547F7783"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Upon request, we shall provide respirators for voluntary use in compliance with subsection 5144 (c)(2) to all employees in the vehicle.</w:t>
      </w:r>
    </w:p>
    <w:p w14:paraId="42DAE2C2" w14:textId="77777777" w:rsidR="008073C3" w:rsidRPr="00095E9B" w:rsidRDefault="008073C3" w:rsidP="007E6757">
      <w:pPr>
        <w:pStyle w:val="ListParagraph"/>
        <w:tabs>
          <w:tab w:val="left" w:pos="859"/>
          <w:tab w:val="left" w:pos="860"/>
        </w:tabs>
        <w:spacing w:before="0" w:line="276" w:lineRule="auto"/>
        <w:ind w:right="144" w:firstLine="0"/>
        <w:jc w:val="both"/>
        <w:rPr>
          <w:color w:val="0D0D0D" w:themeColor="text1" w:themeTint="F2"/>
        </w:rPr>
      </w:pPr>
    </w:p>
    <w:p w14:paraId="104976DB" w14:textId="241EA03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Screening</w:t>
      </w:r>
    </w:p>
    <w:p w14:paraId="4A3B57CC" w14:textId="77777777" w:rsidR="00AA78AF"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develop, implement, and maintain effective procedures for screening and excluding </w:t>
      </w:r>
      <w:r w:rsidRPr="00095E9B">
        <w:rPr>
          <w:color w:val="0D0D0D" w:themeColor="text1" w:themeTint="F2"/>
        </w:rPr>
        <w:lastRenderedPageBreak/>
        <w:t xml:space="preserve">drivers and riders with COVID-19 symptoms prior to boarding shared transportation. </w:t>
      </w:r>
    </w:p>
    <w:p w14:paraId="7DE11548" w14:textId="77777777" w:rsidR="00E22FA9" w:rsidRDefault="00E22FA9" w:rsidP="000F1927">
      <w:pPr>
        <w:pStyle w:val="BodyText"/>
        <w:spacing w:before="0" w:line="276" w:lineRule="auto"/>
        <w:jc w:val="both"/>
        <w:rPr>
          <w:b/>
          <w:bCs/>
        </w:rPr>
      </w:pPr>
    </w:p>
    <w:p w14:paraId="1F735F56" w14:textId="3EFA661D"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Ventilation</w:t>
      </w:r>
    </w:p>
    <w:p w14:paraId="7F9E7771"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air conditioning in use and</w:t>
      </w:r>
      <w:r w:rsidR="00F55DA1" w:rsidRPr="00095E9B">
        <w:rPr>
          <w:color w:val="0D0D0D" w:themeColor="text1" w:themeTint="F2"/>
        </w:rPr>
        <w:t xml:space="preserve"> excessive outdoor heat would create a hazard to employees</w:t>
      </w:r>
      <w:r w:rsidR="00E8106E" w:rsidRPr="00095E9B">
        <w:rPr>
          <w:color w:val="0D0D0D" w:themeColor="text1" w:themeTint="F2"/>
        </w:rPr>
        <w:t>.</w:t>
      </w:r>
    </w:p>
    <w:p w14:paraId="06ED5C9E" w14:textId="6AB26849"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heating in use and</w:t>
      </w:r>
      <w:r w:rsidR="00F55DA1" w:rsidRPr="00095E9B">
        <w:rPr>
          <w:color w:val="0D0D0D" w:themeColor="text1" w:themeTint="F2"/>
        </w:rPr>
        <w:t xml:space="preserve"> excessive outdoor cold would create a hazard to employees.</w:t>
      </w:r>
      <w:r w:rsidRPr="00095E9B">
        <w:rPr>
          <w:color w:val="0D0D0D" w:themeColor="text1" w:themeTint="F2"/>
        </w:rPr>
        <w:t xml:space="preserve"> Protection is needed from weather conditions, such as rain or</w:t>
      </w:r>
      <w:r w:rsidRPr="00095E9B">
        <w:rPr>
          <w:color w:val="0D0D0D" w:themeColor="text1" w:themeTint="F2"/>
          <w:spacing w:val="-6"/>
        </w:rPr>
        <w:t xml:space="preserve"> </w:t>
      </w:r>
      <w:r w:rsidRPr="00095E9B">
        <w:rPr>
          <w:color w:val="0D0D0D" w:themeColor="text1" w:themeTint="F2"/>
          <w:spacing w:val="-3"/>
        </w:rPr>
        <w:t>snow.</w:t>
      </w:r>
    </w:p>
    <w:p w14:paraId="5B06C7C7" w14:textId="495192DA"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 xml:space="preserve">The vehicle has a cabin air filter in use and the U.S. </w:t>
      </w:r>
      <w:r w:rsidRPr="00095E9B">
        <w:rPr>
          <w:color w:val="0D0D0D" w:themeColor="text1" w:themeTint="F2"/>
          <w:spacing w:val="-6"/>
        </w:rPr>
        <w:t xml:space="preserve">EPA </w:t>
      </w:r>
      <w:r w:rsidRPr="00095E9B">
        <w:rPr>
          <w:color w:val="0D0D0D" w:themeColor="text1" w:themeTint="F2"/>
        </w:rPr>
        <w:t>Air Quality Index for any pollutant is greater than</w:t>
      </w:r>
      <w:r w:rsidRPr="00095E9B">
        <w:rPr>
          <w:color w:val="0D0D0D" w:themeColor="text1" w:themeTint="F2"/>
          <w:spacing w:val="-38"/>
        </w:rPr>
        <w:t xml:space="preserve"> </w:t>
      </w:r>
      <w:r w:rsidRPr="00095E9B">
        <w:rPr>
          <w:color w:val="0D0D0D" w:themeColor="text1" w:themeTint="F2"/>
        </w:rPr>
        <w:t>100.</w:t>
      </w:r>
    </w:p>
    <w:p w14:paraId="05F8ED1F" w14:textId="77777777" w:rsidR="000F1927" w:rsidRPr="00095E9B" w:rsidRDefault="000F1927" w:rsidP="000F1927">
      <w:pPr>
        <w:pStyle w:val="BodyText"/>
        <w:spacing w:before="0" w:line="276" w:lineRule="auto"/>
        <w:jc w:val="both"/>
        <w:rPr>
          <w:b/>
          <w:bCs/>
          <w:color w:val="0D0D0D" w:themeColor="text1" w:themeTint="F2"/>
        </w:rPr>
      </w:pPr>
    </w:p>
    <w:p w14:paraId="43D8A82F" w14:textId="27B28083"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Hand hygiene</w:t>
      </w:r>
    </w:p>
    <w:p w14:paraId="76967C7A" w14:textId="74A6B861"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provide</w:t>
      </w:r>
      <w:r w:rsidRPr="00095E9B">
        <w:rPr>
          <w:color w:val="0D0D0D" w:themeColor="text1" w:themeTint="F2"/>
        </w:rPr>
        <w:t xml:space="preserve"> hand sanitizer in each vehicle and ensure that all drivers and riders sanitize their hands before entering and exiting the vehicle. Hand sanitizers with</w:t>
      </w:r>
      <w:r w:rsidR="00E26246" w:rsidRPr="00095E9B">
        <w:rPr>
          <w:color w:val="0D0D0D" w:themeColor="text1" w:themeTint="F2"/>
        </w:rPr>
        <w:t xml:space="preserve"> methyl alcohol are prohibited.</w:t>
      </w:r>
    </w:p>
    <w:p w14:paraId="3AFC493D" w14:textId="7B92877E" w:rsidR="00F55DA1" w:rsidRPr="00095E9B" w:rsidRDefault="00F55DA1" w:rsidP="000F1927">
      <w:pPr>
        <w:pStyle w:val="BodyText"/>
        <w:spacing w:before="0" w:line="276" w:lineRule="auto"/>
        <w:jc w:val="both"/>
        <w:rPr>
          <w:color w:val="0D0D0D" w:themeColor="text1" w:themeTint="F2"/>
        </w:rPr>
      </w:pPr>
    </w:p>
    <w:p w14:paraId="3F64E0EA" w14:textId="22A3493A" w:rsidR="00F55DA1" w:rsidRPr="00095E9B" w:rsidRDefault="00F55DA1" w:rsidP="000F1927">
      <w:pPr>
        <w:pStyle w:val="BodyText"/>
        <w:spacing w:before="0" w:line="276" w:lineRule="auto"/>
        <w:jc w:val="both"/>
        <w:rPr>
          <w:color w:val="0D0D0D" w:themeColor="text1" w:themeTint="F2"/>
        </w:rPr>
      </w:pPr>
      <w:r w:rsidRPr="00095E9B">
        <w:rPr>
          <w:color w:val="0D0D0D" w:themeColor="text1" w:themeTint="F2"/>
        </w:rPr>
        <w:t>This section shall take precedence when in conflict with 3205.</w:t>
      </w:r>
    </w:p>
    <w:bookmarkEnd w:id="82"/>
    <w:p w14:paraId="06325ABF" w14:textId="77777777" w:rsidR="00920F17" w:rsidRPr="00095E9B" w:rsidRDefault="00920F17" w:rsidP="001D4F08">
      <w:pPr>
        <w:pStyle w:val="Heading1"/>
      </w:pPr>
    </w:p>
    <w:sectPr w:rsidR="00920F17" w:rsidRPr="00095E9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B89B" w14:textId="77777777" w:rsidR="00711072" w:rsidRDefault="00711072" w:rsidP="00E67685">
      <w:r>
        <w:separator/>
      </w:r>
    </w:p>
  </w:endnote>
  <w:endnote w:type="continuationSeparator" w:id="0">
    <w:p w14:paraId="1957E889" w14:textId="77777777" w:rsidR="00711072" w:rsidRDefault="00711072"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95C1" w14:textId="314436C2" w:rsidR="00C1616D" w:rsidRPr="005F2A67" w:rsidRDefault="00C1616D"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CED" w14:textId="77777777" w:rsidR="00C1616D" w:rsidRDefault="00C1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9502"/>
      <w:docPartObj>
        <w:docPartGallery w:val="Page Numbers (Bottom of Page)"/>
        <w:docPartUnique/>
      </w:docPartObj>
    </w:sdtPr>
    <w:sdtEndPr>
      <w:rPr>
        <w:noProof/>
      </w:rPr>
    </w:sdtEndPr>
    <w:sdtContent>
      <w:p w14:paraId="25251E12" w14:textId="30135916" w:rsidR="00C1616D" w:rsidRDefault="00C16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FC7D" w14:textId="39648537" w:rsidR="00C1616D" w:rsidRDefault="00C16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05D0" w14:textId="77777777" w:rsidR="00711072" w:rsidRDefault="00711072" w:rsidP="00E67685">
      <w:r>
        <w:separator/>
      </w:r>
    </w:p>
  </w:footnote>
  <w:footnote w:type="continuationSeparator" w:id="0">
    <w:p w14:paraId="5AF484B9" w14:textId="77777777" w:rsidR="00711072" w:rsidRDefault="00711072" w:rsidP="00E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57FCB81C"/>
    <w:lvl w:ilvl="0" w:tplc="615ED574">
      <w:start w:val="1"/>
      <w:numFmt w:val="bullet"/>
      <w:lvlText w:val=""/>
      <w:lvlJc w:val="left"/>
      <w:pPr>
        <w:ind w:left="720" w:hanging="360"/>
      </w:pPr>
      <w:rPr>
        <w:rFonts w:ascii="Symbol" w:hAnsi="Symbol" w:hint="default"/>
        <w:color w:val="0D0D0D" w:themeColor="text1" w:themeTint="F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56C"/>
    <w:multiLevelType w:val="hybridMultilevel"/>
    <w:tmpl w:val="F1B668EA"/>
    <w:lvl w:ilvl="0" w:tplc="3992012C">
      <w:start w:val="3"/>
      <w:numFmt w:val="bullet"/>
      <w:lvlText w:val=""/>
      <w:lvlJc w:val="left"/>
      <w:pPr>
        <w:ind w:left="1080" w:hanging="360"/>
      </w:pPr>
      <w:rPr>
        <w:rFonts w:ascii="Wingdings" w:eastAsia="Arial" w:hAnsi="Wing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4AFE"/>
    <w:multiLevelType w:val="hybridMultilevel"/>
    <w:tmpl w:val="F96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9"/>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BA4"/>
    <w:multiLevelType w:val="hybridMultilevel"/>
    <w:tmpl w:val="355C8F78"/>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6" w15:restartNumberingAfterBreak="0">
    <w:nsid w:val="0BD51A36"/>
    <w:multiLevelType w:val="hybridMultilevel"/>
    <w:tmpl w:val="8E667F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6EE59B7"/>
    <w:multiLevelType w:val="hybridMultilevel"/>
    <w:tmpl w:val="3DDEB974"/>
    <w:lvl w:ilvl="0" w:tplc="F18AEF34">
      <w:start w:val="1"/>
      <w:numFmt w:val="upperLetter"/>
      <w:lvlText w:val="%1)"/>
      <w:lvlJc w:val="left"/>
      <w:pPr>
        <w:ind w:left="720" w:hanging="360"/>
      </w:pPr>
      <w:rPr>
        <w:rFonts w:ascii="Arial" w:eastAsia="Arial" w:hAnsi="Arial" w:cs="Arial" w:hint="default"/>
        <w:color w:val="000000" w:themeColor="text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A6629"/>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839CB"/>
    <w:multiLevelType w:val="hybridMultilevel"/>
    <w:tmpl w:val="3D0C61CC"/>
    <w:lvl w:ilvl="0" w:tplc="65D876C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2" w15:restartNumberingAfterBreak="0">
    <w:nsid w:val="1C60440A"/>
    <w:multiLevelType w:val="hybridMultilevel"/>
    <w:tmpl w:val="0E6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E2689"/>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4"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5" w15:restartNumberingAfterBreak="0">
    <w:nsid w:val="26C17CC2"/>
    <w:multiLevelType w:val="hybridMultilevel"/>
    <w:tmpl w:val="25FCBDAE"/>
    <w:lvl w:ilvl="0" w:tplc="04090001">
      <w:start w:val="1"/>
      <w:numFmt w:val="bullet"/>
      <w:lvlText w:val=""/>
      <w:lvlJc w:val="left"/>
      <w:pPr>
        <w:ind w:left="860" w:hanging="360"/>
      </w:pPr>
      <w:rPr>
        <w:rFonts w:ascii="Symbol" w:hAnsi="Symbol" w:hint="default"/>
        <w:w w:val="100"/>
        <w:sz w:val="22"/>
        <w:szCs w:val="22"/>
        <w:lang w:val="en-US" w:eastAsia="en-US" w:bidi="ar-SA"/>
      </w:rPr>
    </w:lvl>
    <w:lvl w:ilvl="1" w:tplc="4E0C9586">
      <w:start w:val="1"/>
      <w:numFmt w:val="bullet"/>
      <w:lvlText w:val="o"/>
      <w:lvlJc w:val="left"/>
      <w:pPr>
        <w:ind w:left="1170" w:hanging="360"/>
      </w:pPr>
      <w:rPr>
        <w:rFonts w:ascii="Courier New" w:hAnsi="Courier New" w:cs="Courier New" w:hint="default"/>
        <w:strike w:val="0"/>
        <w:color w:val="0D0D0D" w:themeColor="text1" w:themeTint="F2"/>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6" w15:restartNumberingAfterBreak="0">
    <w:nsid w:val="27506653"/>
    <w:multiLevelType w:val="hybridMultilevel"/>
    <w:tmpl w:val="ABA093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2DD75B1A"/>
    <w:multiLevelType w:val="hybridMultilevel"/>
    <w:tmpl w:val="85627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F84135"/>
    <w:multiLevelType w:val="hybridMultilevel"/>
    <w:tmpl w:val="688C2CD6"/>
    <w:lvl w:ilvl="0" w:tplc="5ED0E942">
      <w:start w:val="1"/>
      <w:numFmt w:val="upperLetter"/>
      <w:lvlText w:val="(%1)"/>
      <w:lvlJc w:val="left"/>
      <w:pPr>
        <w:ind w:left="360" w:hanging="360"/>
      </w:pPr>
      <w:rPr>
        <w:rFonts w:ascii="Arial" w:eastAsia="Arial" w:hAnsi="Arial" w:cs="Arial" w:hint="default"/>
        <w:strike w:val="0"/>
        <w:color w:val="0D0D0D" w:themeColor="text1" w:themeTint="F2"/>
        <w:w w:val="1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76B97"/>
    <w:multiLevelType w:val="hybridMultilevel"/>
    <w:tmpl w:val="7B22312A"/>
    <w:lvl w:ilvl="0" w:tplc="A39E80AC">
      <w:start w:val="1"/>
      <w:numFmt w:val="decimal"/>
      <w:lvlText w:val="(%1)"/>
      <w:lvlJc w:val="left"/>
      <w:pPr>
        <w:ind w:left="1064" w:hanging="360"/>
      </w:pPr>
      <w:rPr>
        <w:rFonts w:ascii="Arial" w:eastAsia="Arial" w:hAnsi="Arial" w:cs="Arial" w:hint="default"/>
        <w:strike w:val="0"/>
        <w:color w:val="0D0D0D" w:themeColor="text1" w:themeTint="F2"/>
        <w:w w:val="100"/>
        <w:sz w:val="22"/>
        <w:szCs w:val="22"/>
        <w:lang w:val="en-US" w:eastAsia="en-US" w:bidi="ar-SA"/>
      </w:rPr>
    </w:lvl>
    <w:lvl w:ilvl="1" w:tplc="04090019">
      <w:start w:val="1"/>
      <w:numFmt w:val="lowerLetter"/>
      <w:lvlText w:val="%2."/>
      <w:lvlJc w:val="left"/>
      <w:pPr>
        <w:ind w:left="1784" w:hanging="360"/>
      </w:pPr>
    </w:lvl>
    <w:lvl w:ilvl="2" w:tplc="0409001B">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1" w15:restartNumberingAfterBreak="0">
    <w:nsid w:val="319A1309"/>
    <w:multiLevelType w:val="hybridMultilevel"/>
    <w:tmpl w:val="CE1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3C6709D7"/>
    <w:multiLevelType w:val="hybridMultilevel"/>
    <w:tmpl w:val="559E0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6" w15:restartNumberingAfterBreak="0">
    <w:nsid w:val="3DA64096"/>
    <w:multiLevelType w:val="multilevel"/>
    <w:tmpl w:val="141C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51913"/>
    <w:multiLevelType w:val="hybridMultilevel"/>
    <w:tmpl w:val="EA8469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1FA9028">
      <w:start w:val="1"/>
      <w:numFmt w:val="decimal"/>
      <w:lvlText w:val="(%3)"/>
      <w:lvlJc w:val="left"/>
      <w:pPr>
        <w:ind w:left="3870" w:hanging="450"/>
      </w:pPr>
      <w:rPr>
        <w:rFonts w:hint="default"/>
      </w:rPr>
    </w:lvl>
    <w:lvl w:ilvl="3" w:tplc="1BE2F378">
      <w:start w:val="1"/>
      <w:numFmt w:val="upperLetter"/>
      <w:lvlText w:val="%4)"/>
      <w:lvlJc w:val="left"/>
      <w:pPr>
        <w:ind w:left="4320" w:hanging="360"/>
      </w:pPr>
      <w:rPr>
        <w:rFonts w:hint="default"/>
      </w:rPr>
    </w:lvl>
    <w:lvl w:ilvl="4" w:tplc="DA660004">
      <w:start w:val="1"/>
      <w:numFmt w:val="upperLetter"/>
      <w:lvlText w:val="(%5)"/>
      <w:lvlJc w:val="left"/>
      <w:pPr>
        <w:ind w:left="5055" w:hanging="375"/>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535121"/>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1" w15:restartNumberingAfterBreak="0">
    <w:nsid w:val="527C30A3"/>
    <w:multiLevelType w:val="hybridMultilevel"/>
    <w:tmpl w:val="29F639A0"/>
    <w:lvl w:ilvl="0" w:tplc="0409000F">
      <w:start w:val="1"/>
      <w:numFmt w:val="decimal"/>
      <w:lvlText w:val="%1."/>
      <w:lvlJc w:val="left"/>
      <w:pPr>
        <w:ind w:left="1021" w:hanging="360"/>
      </w:pPr>
    </w:lvl>
    <w:lvl w:ilvl="1" w:tplc="04090019">
      <w:start w:val="1"/>
      <w:numFmt w:val="lowerLetter"/>
      <w:lvlText w:val="%2."/>
      <w:lvlJc w:val="left"/>
      <w:pPr>
        <w:ind w:left="1741" w:hanging="360"/>
      </w:pPr>
    </w:lvl>
    <w:lvl w:ilvl="2" w:tplc="0409001B">
      <w:start w:val="1"/>
      <w:numFmt w:val="lowerRoman"/>
      <w:lvlText w:val="%3."/>
      <w:lvlJc w:val="right"/>
      <w:pPr>
        <w:ind w:left="2461" w:hanging="180"/>
      </w:pPr>
    </w:lvl>
    <w:lvl w:ilvl="3" w:tplc="0409000F">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32" w15:restartNumberingAfterBreak="0">
    <w:nsid w:val="56D73F1C"/>
    <w:multiLevelType w:val="hybridMultilevel"/>
    <w:tmpl w:val="B55E5B40"/>
    <w:lvl w:ilvl="0" w:tplc="374A9CBE">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5A6E6E37"/>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43A3B"/>
    <w:multiLevelType w:val="hybridMultilevel"/>
    <w:tmpl w:val="03E83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544B9B"/>
    <w:multiLevelType w:val="hybridMultilevel"/>
    <w:tmpl w:val="46FED4A8"/>
    <w:lvl w:ilvl="0" w:tplc="D0B2C5B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7" w15:restartNumberingAfterBreak="0">
    <w:nsid w:val="64377146"/>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8A563C"/>
    <w:multiLevelType w:val="hybridMultilevel"/>
    <w:tmpl w:val="E640B456"/>
    <w:lvl w:ilvl="0" w:tplc="BECAE588">
      <w:start w:val="1"/>
      <w:numFmt w:val="bullet"/>
      <w:lvlText w:val=""/>
      <w:lvlJc w:val="left"/>
      <w:pPr>
        <w:ind w:left="1224" w:hanging="360"/>
      </w:pPr>
      <w:rPr>
        <w:rFonts w:ascii="Symbol" w:hAnsi="Symbol" w:hint="default"/>
        <w:color w:val="548DD4" w:themeColor="text2" w:themeTint="99"/>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654C71FA"/>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DF10A79"/>
    <w:multiLevelType w:val="hybridMultilevel"/>
    <w:tmpl w:val="59023788"/>
    <w:lvl w:ilvl="0" w:tplc="54FC9C8E">
      <w:start w:val="1"/>
      <w:numFmt w:val="bullet"/>
      <w:lvlText w:val=""/>
      <w:lvlJc w:val="left"/>
      <w:pPr>
        <w:ind w:left="1728" w:hanging="360"/>
      </w:pPr>
      <w:rPr>
        <w:rFonts w:ascii="Symbol" w:hAnsi="Symbol" w:hint="default"/>
        <w:strike w:val="0"/>
        <w:color w:val="0D0D0D" w:themeColor="text1" w:themeTint="F2"/>
      </w:rPr>
    </w:lvl>
    <w:lvl w:ilvl="1" w:tplc="D7461186">
      <w:start w:val="1"/>
      <w:numFmt w:val="bullet"/>
      <w:lvlText w:val="o"/>
      <w:lvlJc w:val="left"/>
      <w:pPr>
        <w:ind w:left="1944" w:hanging="360"/>
      </w:pPr>
      <w:rPr>
        <w:rFonts w:ascii="Courier New" w:hAnsi="Courier New" w:cs="Courier New" w:hint="default"/>
        <w:strike w:val="0"/>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6E2716BA"/>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3" w15:restartNumberingAfterBreak="0">
    <w:nsid w:val="76252F07"/>
    <w:multiLevelType w:val="hybridMultilevel"/>
    <w:tmpl w:val="9E1C044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4"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45"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FE65F44"/>
    <w:multiLevelType w:val="hybridMultilevel"/>
    <w:tmpl w:val="FA6CB94E"/>
    <w:lvl w:ilvl="0" w:tplc="92483C9A">
      <w:start w:val="1"/>
      <w:numFmt w:val="bullet"/>
      <w:lvlText w:val="o"/>
      <w:lvlJc w:val="left"/>
      <w:pPr>
        <w:ind w:left="1224" w:hanging="360"/>
      </w:pPr>
      <w:rPr>
        <w:rFonts w:ascii="Courier New" w:hAnsi="Courier New" w:cs="Courier New" w:hint="default"/>
        <w:strike w:val="0"/>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1"/>
  </w:num>
  <w:num w:numId="2">
    <w:abstractNumId w:val="44"/>
  </w:num>
  <w:num w:numId="3">
    <w:abstractNumId w:val="15"/>
  </w:num>
  <w:num w:numId="4">
    <w:abstractNumId w:val="34"/>
  </w:num>
  <w:num w:numId="5">
    <w:abstractNumId w:val="45"/>
  </w:num>
  <w:num w:numId="6">
    <w:abstractNumId w:val="32"/>
  </w:num>
  <w:num w:numId="7">
    <w:abstractNumId w:val="25"/>
  </w:num>
  <w:num w:numId="8">
    <w:abstractNumId w:val="23"/>
  </w:num>
  <w:num w:numId="9">
    <w:abstractNumId w:val="41"/>
  </w:num>
  <w:num w:numId="10">
    <w:abstractNumId w:val="40"/>
  </w:num>
  <w:num w:numId="11">
    <w:abstractNumId w:val="46"/>
  </w:num>
  <w:num w:numId="12">
    <w:abstractNumId w:val="28"/>
  </w:num>
  <w:num w:numId="13">
    <w:abstractNumId w:val="10"/>
  </w:num>
  <w:num w:numId="14">
    <w:abstractNumId w:val="36"/>
  </w:num>
  <w:num w:numId="15">
    <w:abstractNumId w:val="16"/>
  </w:num>
  <w:num w:numId="16">
    <w:abstractNumId w:val="6"/>
  </w:num>
  <w:num w:numId="17">
    <w:abstractNumId w:val="38"/>
  </w:num>
  <w:num w:numId="18">
    <w:abstractNumId w:val="12"/>
  </w:num>
  <w:num w:numId="19">
    <w:abstractNumId w:val="1"/>
  </w:num>
  <w:num w:numId="20">
    <w:abstractNumId w:val="29"/>
  </w:num>
  <w:num w:numId="21">
    <w:abstractNumId w:val="19"/>
  </w:num>
  <w:num w:numId="22">
    <w:abstractNumId w:val="22"/>
  </w:num>
  <w:num w:numId="23">
    <w:abstractNumId w:val="7"/>
  </w:num>
  <w:num w:numId="24">
    <w:abstractNumId w:val="14"/>
  </w:num>
  <w:num w:numId="25">
    <w:abstractNumId w:val="0"/>
  </w:num>
  <w:num w:numId="26">
    <w:abstractNumId w:val="3"/>
  </w:num>
  <w:num w:numId="27">
    <w:abstractNumId w:val="39"/>
  </w:num>
  <w:num w:numId="28">
    <w:abstractNumId w:val="13"/>
  </w:num>
  <w:num w:numId="29">
    <w:abstractNumId w:val="9"/>
  </w:num>
  <w:num w:numId="30">
    <w:abstractNumId w:val="37"/>
  </w:num>
  <w:num w:numId="31">
    <w:abstractNumId w:val="4"/>
  </w:num>
  <w:num w:numId="32">
    <w:abstractNumId w:val="42"/>
  </w:num>
  <w:num w:numId="33">
    <w:abstractNumId w:val="30"/>
  </w:num>
  <w:num w:numId="34">
    <w:abstractNumId w:val="33"/>
  </w:num>
  <w:num w:numId="35">
    <w:abstractNumId w:val="2"/>
  </w:num>
  <w:num w:numId="36">
    <w:abstractNumId w:val="27"/>
  </w:num>
  <w:num w:numId="37">
    <w:abstractNumId w:val="20"/>
  </w:num>
  <w:num w:numId="38">
    <w:abstractNumId w:val="8"/>
  </w:num>
  <w:num w:numId="39">
    <w:abstractNumId w:val="18"/>
  </w:num>
  <w:num w:numId="40">
    <w:abstractNumId w:val="31"/>
  </w:num>
  <w:num w:numId="41">
    <w:abstractNumId w:val="43"/>
  </w:num>
  <w:num w:numId="42">
    <w:abstractNumId w:val="24"/>
  </w:num>
  <w:num w:numId="43">
    <w:abstractNumId w:val="17"/>
  </w:num>
  <w:num w:numId="44">
    <w:abstractNumId w:val="5"/>
  </w:num>
  <w:num w:numId="45">
    <w:abstractNumId w:val="26"/>
  </w:num>
  <w:num w:numId="46">
    <w:abstractNumId w:val="2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3E84"/>
    <w:rsid w:val="00036206"/>
    <w:rsid w:val="00043516"/>
    <w:rsid w:val="00043567"/>
    <w:rsid w:val="00050493"/>
    <w:rsid w:val="000556AE"/>
    <w:rsid w:val="000562C2"/>
    <w:rsid w:val="00056A50"/>
    <w:rsid w:val="00056E2B"/>
    <w:rsid w:val="00065999"/>
    <w:rsid w:val="000673DE"/>
    <w:rsid w:val="00070B8C"/>
    <w:rsid w:val="0007447E"/>
    <w:rsid w:val="00080B02"/>
    <w:rsid w:val="00082A1C"/>
    <w:rsid w:val="000830A6"/>
    <w:rsid w:val="00083EAC"/>
    <w:rsid w:val="00092CE2"/>
    <w:rsid w:val="00093C49"/>
    <w:rsid w:val="00095E9B"/>
    <w:rsid w:val="000A543D"/>
    <w:rsid w:val="000B05DF"/>
    <w:rsid w:val="000B3F81"/>
    <w:rsid w:val="000B6EFB"/>
    <w:rsid w:val="000B71EC"/>
    <w:rsid w:val="000C05C3"/>
    <w:rsid w:val="000C1B6E"/>
    <w:rsid w:val="000C1E91"/>
    <w:rsid w:val="000C39B9"/>
    <w:rsid w:val="000C4A8C"/>
    <w:rsid w:val="000C6525"/>
    <w:rsid w:val="000C785A"/>
    <w:rsid w:val="000D06F2"/>
    <w:rsid w:val="000D0C2F"/>
    <w:rsid w:val="000D5A6A"/>
    <w:rsid w:val="000E0C75"/>
    <w:rsid w:val="000E1246"/>
    <w:rsid w:val="000E20B4"/>
    <w:rsid w:val="000E2398"/>
    <w:rsid w:val="000E4756"/>
    <w:rsid w:val="000E48E7"/>
    <w:rsid w:val="000E7216"/>
    <w:rsid w:val="000E7402"/>
    <w:rsid w:val="000E7D8C"/>
    <w:rsid w:val="000F1927"/>
    <w:rsid w:val="000F6D97"/>
    <w:rsid w:val="00102FA9"/>
    <w:rsid w:val="001058B1"/>
    <w:rsid w:val="00114B84"/>
    <w:rsid w:val="0011585F"/>
    <w:rsid w:val="00115A85"/>
    <w:rsid w:val="0012026C"/>
    <w:rsid w:val="001348FA"/>
    <w:rsid w:val="0014378F"/>
    <w:rsid w:val="001437CD"/>
    <w:rsid w:val="0014529F"/>
    <w:rsid w:val="00147939"/>
    <w:rsid w:val="00152E4D"/>
    <w:rsid w:val="0016221C"/>
    <w:rsid w:val="00171B8B"/>
    <w:rsid w:val="00171F30"/>
    <w:rsid w:val="00180A51"/>
    <w:rsid w:val="001822C1"/>
    <w:rsid w:val="00193C14"/>
    <w:rsid w:val="00194F82"/>
    <w:rsid w:val="001A0857"/>
    <w:rsid w:val="001A2DF3"/>
    <w:rsid w:val="001A2F8C"/>
    <w:rsid w:val="001A556C"/>
    <w:rsid w:val="001B0E9C"/>
    <w:rsid w:val="001C0C0B"/>
    <w:rsid w:val="001C422A"/>
    <w:rsid w:val="001C4EC7"/>
    <w:rsid w:val="001C7F37"/>
    <w:rsid w:val="001D0149"/>
    <w:rsid w:val="001D1CFB"/>
    <w:rsid w:val="001D1D50"/>
    <w:rsid w:val="001D29A6"/>
    <w:rsid w:val="001D314A"/>
    <w:rsid w:val="001D4F08"/>
    <w:rsid w:val="001D7199"/>
    <w:rsid w:val="001E2418"/>
    <w:rsid w:val="001F1354"/>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8B7"/>
    <w:rsid w:val="00245BB7"/>
    <w:rsid w:val="00246389"/>
    <w:rsid w:val="0024779E"/>
    <w:rsid w:val="0025209D"/>
    <w:rsid w:val="0025395F"/>
    <w:rsid w:val="00262355"/>
    <w:rsid w:val="00265CE3"/>
    <w:rsid w:val="0026691D"/>
    <w:rsid w:val="00266A2E"/>
    <w:rsid w:val="00270286"/>
    <w:rsid w:val="00272A84"/>
    <w:rsid w:val="0028343D"/>
    <w:rsid w:val="00285869"/>
    <w:rsid w:val="00286BC5"/>
    <w:rsid w:val="002930BA"/>
    <w:rsid w:val="00294B74"/>
    <w:rsid w:val="00297103"/>
    <w:rsid w:val="002B08CD"/>
    <w:rsid w:val="002B7EF1"/>
    <w:rsid w:val="002C0458"/>
    <w:rsid w:val="002C0ACD"/>
    <w:rsid w:val="002C2772"/>
    <w:rsid w:val="002C6FBA"/>
    <w:rsid w:val="002D0EAB"/>
    <w:rsid w:val="002D26EE"/>
    <w:rsid w:val="002D2C6D"/>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728"/>
    <w:rsid w:val="00322D86"/>
    <w:rsid w:val="00325E78"/>
    <w:rsid w:val="00326878"/>
    <w:rsid w:val="003302FA"/>
    <w:rsid w:val="003316EF"/>
    <w:rsid w:val="0033243A"/>
    <w:rsid w:val="00334C5F"/>
    <w:rsid w:val="00336287"/>
    <w:rsid w:val="003456A9"/>
    <w:rsid w:val="003508CD"/>
    <w:rsid w:val="00357B61"/>
    <w:rsid w:val="0036710B"/>
    <w:rsid w:val="00367E6A"/>
    <w:rsid w:val="00375810"/>
    <w:rsid w:val="00380263"/>
    <w:rsid w:val="00380A89"/>
    <w:rsid w:val="00381FCA"/>
    <w:rsid w:val="00382590"/>
    <w:rsid w:val="003837AC"/>
    <w:rsid w:val="00384640"/>
    <w:rsid w:val="00385BB9"/>
    <w:rsid w:val="00387F74"/>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67EE"/>
    <w:rsid w:val="003E745D"/>
    <w:rsid w:val="003E770A"/>
    <w:rsid w:val="003E7771"/>
    <w:rsid w:val="003F0836"/>
    <w:rsid w:val="003F3DF5"/>
    <w:rsid w:val="003F4A62"/>
    <w:rsid w:val="003F558F"/>
    <w:rsid w:val="003F5E91"/>
    <w:rsid w:val="004114A6"/>
    <w:rsid w:val="004147B1"/>
    <w:rsid w:val="004147F9"/>
    <w:rsid w:val="00414B2E"/>
    <w:rsid w:val="00414F3B"/>
    <w:rsid w:val="00420EDD"/>
    <w:rsid w:val="00425347"/>
    <w:rsid w:val="00426B27"/>
    <w:rsid w:val="00427A4A"/>
    <w:rsid w:val="00431B1F"/>
    <w:rsid w:val="0043380E"/>
    <w:rsid w:val="00433F90"/>
    <w:rsid w:val="00435B3B"/>
    <w:rsid w:val="00436A85"/>
    <w:rsid w:val="00440115"/>
    <w:rsid w:val="00442770"/>
    <w:rsid w:val="00442BAA"/>
    <w:rsid w:val="00451660"/>
    <w:rsid w:val="004553A3"/>
    <w:rsid w:val="00457107"/>
    <w:rsid w:val="00460D04"/>
    <w:rsid w:val="00461024"/>
    <w:rsid w:val="0046263B"/>
    <w:rsid w:val="00470C5A"/>
    <w:rsid w:val="00473A04"/>
    <w:rsid w:val="00476A79"/>
    <w:rsid w:val="0048182E"/>
    <w:rsid w:val="00481C78"/>
    <w:rsid w:val="00482C80"/>
    <w:rsid w:val="004836D9"/>
    <w:rsid w:val="00490535"/>
    <w:rsid w:val="00492616"/>
    <w:rsid w:val="004A01F2"/>
    <w:rsid w:val="004A7A2E"/>
    <w:rsid w:val="004B0619"/>
    <w:rsid w:val="004B7F24"/>
    <w:rsid w:val="004C1CF4"/>
    <w:rsid w:val="004C7C20"/>
    <w:rsid w:val="004D2BBE"/>
    <w:rsid w:val="004D447E"/>
    <w:rsid w:val="004E2C90"/>
    <w:rsid w:val="004E2E52"/>
    <w:rsid w:val="004E6516"/>
    <w:rsid w:val="004F221F"/>
    <w:rsid w:val="004F5C96"/>
    <w:rsid w:val="004F771D"/>
    <w:rsid w:val="004F7C41"/>
    <w:rsid w:val="00500CC0"/>
    <w:rsid w:val="00501424"/>
    <w:rsid w:val="00507C52"/>
    <w:rsid w:val="0051296E"/>
    <w:rsid w:val="0051392D"/>
    <w:rsid w:val="00522F14"/>
    <w:rsid w:val="00527122"/>
    <w:rsid w:val="00532FFA"/>
    <w:rsid w:val="00534E15"/>
    <w:rsid w:val="005360FA"/>
    <w:rsid w:val="00536E2C"/>
    <w:rsid w:val="005545D1"/>
    <w:rsid w:val="005556F9"/>
    <w:rsid w:val="00566C86"/>
    <w:rsid w:val="00567DCC"/>
    <w:rsid w:val="005704E2"/>
    <w:rsid w:val="0057225E"/>
    <w:rsid w:val="00572764"/>
    <w:rsid w:val="00573AB0"/>
    <w:rsid w:val="00577A6A"/>
    <w:rsid w:val="00590544"/>
    <w:rsid w:val="005A0372"/>
    <w:rsid w:val="005A27E7"/>
    <w:rsid w:val="005A45D1"/>
    <w:rsid w:val="005A61C4"/>
    <w:rsid w:val="005B1F69"/>
    <w:rsid w:val="005B357F"/>
    <w:rsid w:val="005B3748"/>
    <w:rsid w:val="005C5EB1"/>
    <w:rsid w:val="005D27C7"/>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2784C"/>
    <w:rsid w:val="00627905"/>
    <w:rsid w:val="00630208"/>
    <w:rsid w:val="00630948"/>
    <w:rsid w:val="006318C4"/>
    <w:rsid w:val="00631C0A"/>
    <w:rsid w:val="00632998"/>
    <w:rsid w:val="00633696"/>
    <w:rsid w:val="00633D54"/>
    <w:rsid w:val="006355B9"/>
    <w:rsid w:val="00635CC7"/>
    <w:rsid w:val="0064027C"/>
    <w:rsid w:val="006434DB"/>
    <w:rsid w:val="00646FD7"/>
    <w:rsid w:val="00652C7C"/>
    <w:rsid w:val="00656921"/>
    <w:rsid w:val="006577D8"/>
    <w:rsid w:val="006578E6"/>
    <w:rsid w:val="00666205"/>
    <w:rsid w:val="006704E0"/>
    <w:rsid w:val="0067111B"/>
    <w:rsid w:val="00672F06"/>
    <w:rsid w:val="00673AF5"/>
    <w:rsid w:val="00680229"/>
    <w:rsid w:val="006861C1"/>
    <w:rsid w:val="0069027B"/>
    <w:rsid w:val="006930A9"/>
    <w:rsid w:val="0069794A"/>
    <w:rsid w:val="006A1769"/>
    <w:rsid w:val="006A1EE9"/>
    <w:rsid w:val="006A2788"/>
    <w:rsid w:val="006A3A72"/>
    <w:rsid w:val="006A448A"/>
    <w:rsid w:val="006B0003"/>
    <w:rsid w:val="006B1FE7"/>
    <w:rsid w:val="006B445D"/>
    <w:rsid w:val="006B7301"/>
    <w:rsid w:val="006C1E74"/>
    <w:rsid w:val="006C48A2"/>
    <w:rsid w:val="006C4EEF"/>
    <w:rsid w:val="006C551B"/>
    <w:rsid w:val="006C555D"/>
    <w:rsid w:val="006C7334"/>
    <w:rsid w:val="006D29B0"/>
    <w:rsid w:val="006D4815"/>
    <w:rsid w:val="006D4E42"/>
    <w:rsid w:val="006D6730"/>
    <w:rsid w:val="006E255F"/>
    <w:rsid w:val="006E34F4"/>
    <w:rsid w:val="006E43EE"/>
    <w:rsid w:val="006E4FEC"/>
    <w:rsid w:val="006E6370"/>
    <w:rsid w:val="006F0A92"/>
    <w:rsid w:val="006F292F"/>
    <w:rsid w:val="006F33C2"/>
    <w:rsid w:val="006F3601"/>
    <w:rsid w:val="006F6368"/>
    <w:rsid w:val="007012D1"/>
    <w:rsid w:val="00704421"/>
    <w:rsid w:val="007046E7"/>
    <w:rsid w:val="00710969"/>
    <w:rsid w:val="00711072"/>
    <w:rsid w:val="00711CB0"/>
    <w:rsid w:val="00712903"/>
    <w:rsid w:val="0071457A"/>
    <w:rsid w:val="00715751"/>
    <w:rsid w:val="0072085C"/>
    <w:rsid w:val="00721044"/>
    <w:rsid w:val="007214AB"/>
    <w:rsid w:val="00734DDB"/>
    <w:rsid w:val="007360FB"/>
    <w:rsid w:val="00742CBF"/>
    <w:rsid w:val="00744B65"/>
    <w:rsid w:val="00751060"/>
    <w:rsid w:val="00756819"/>
    <w:rsid w:val="00763627"/>
    <w:rsid w:val="007845A8"/>
    <w:rsid w:val="00796D5B"/>
    <w:rsid w:val="0079725E"/>
    <w:rsid w:val="007A5F5F"/>
    <w:rsid w:val="007B16BE"/>
    <w:rsid w:val="007B31C4"/>
    <w:rsid w:val="007B56DA"/>
    <w:rsid w:val="007B781F"/>
    <w:rsid w:val="007C0367"/>
    <w:rsid w:val="007D132D"/>
    <w:rsid w:val="007D1B25"/>
    <w:rsid w:val="007D28BE"/>
    <w:rsid w:val="007D4BBC"/>
    <w:rsid w:val="007E3BE6"/>
    <w:rsid w:val="007E479C"/>
    <w:rsid w:val="007E4F9E"/>
    <w:rsid w:val="007E59D8"/>
    <w:rsid w:val="007E5EE5"/>
    <w:rsid w:val="007E6757"/>
    <w:rsid w:val="007F1A5F"/>
    <w:rsid w:val="007F3A1C"/>
    <w:rsid w:val="007F5AC3"/>
    <w:rsid w:val="007F5E67"/>
    <w:rsid w:val="007F6326"/>
    <w:rsid w:val="0080312B"/>
    <w:rsid w:val="008073C3"/>
    <w:rsid w:val="00811495"/>
    <w:rsid w:val="008160DA"/>
    <w:rsid w:val="00820865"/>
    <w:rsid w:val="0082289D"/>
    <w:rsid w:val="008231BD"/>
    <w:rsid w:val="008313D1"/>
    <w:rsid w:val="00833380"/>
    <w:rsid w:val="008336A6"/>
    <w:rsid w:val="00833AA3"/>
    <w:rsid w:val="00835CD0"/>
    <w:rsid w:val="008374F0"/>
    <w:rsid w:val="0084052A"/>
    <w:rsid w:val="00840FB2"/>
    <w:rsid w:val="00842BE7"/>
    <w:rsid w:val="00843F36"/>
    <w:rsid w:val="0084684E"/>
    <w:rsid w:val="0085163B"/>
    <w:rsid w:val="00855FDC"/>
    <w:rsid w:val="00857334"/>
    <w:rsid w:val="00867C8A"/>
    <w:rsid w:val="00873772"/>
    <w:rsid w:val="008777B9"/>
    <w:rsid w:val="0088045E"/>
    <w:rsid w:val="0088089E"/>
    <w:rsid w:val="00882538"/>
    <w:rsid w:val="0088788F"/>
    <w:rsid w:val="008A1540"/>
    <w:rsid w:val="008A57CA"/>
    <w:rsid w:val="008A5E3C"/>
    <w:rsid w:val="008B0504"/>
    <w:rsid w:val="008B1457"/>
    <w:rsid w:val="008B37F8"/>
    <w:rsid w:val="008C05BB"/>
    <w:rsid w:val="008C16CA"/>
    <w:rsid w:val="008C5EBE"/>
    <w:rsid w:val="008C6E0F"/>
    <w:rsid w:val="008C7D48"/>
    <w:rsid w:val="008D0A0B"/>
    <w:rsid w:val="008D22F8"/>
    <w:rsid w:val="008D33D4"/>
    <w:rsid w:val="008D7471"/>
    <w:rsid w:val="008E0887"/>
    <w:rsid w:val="008E73EC"/>
    <w:rsid w:val="008F2887"/>
    <w:rsid w:val="008F367B"/>
    <w:rsid w:val="008F470F"/>
    <w:rsid w:val="008F4D5D"/>
    <w:rsid w:val="008F7399"/>
    <w:rsid w:val="00901006"/>
    <w:rsid w:val="00901203"/>
    <w:rsid w:val="00901BDD"/>
    <w:rsid w:val="00902EE1"/>
    <w:rsid w:val="009065FF"/>
    <w:rsid w:val="009121F5"/>
    <w:rsid w:val="00920F17"/>
    <w:rsid w:val="00924998"/>
    <w:rsid w:val="00926E85"/>
    <w:rsid w:val="00931C51"/>
    <w:rsid w:val="00932B79"/>
    <w:rsid w:val="00932BE7"/>
    <w:rsid w:val="00932E6A"/>
    <w:rsid w:val="009330B2"/>
    <w:rsid w:val="00936100"/>
    <w:rsid w:val="00937DE5"/>
    <w:rsid w:val="00937ECB"/>
    <w:rsid w:val="00937FEB"/>
    <w:rsid w:val="009404F8"/>
    <w:rsid w:val="00942268"/>
    <w:rsid w:val="00951547"/>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957E6"/>
    <w:rsid w:val="009A0D6B"/>
    <w:rsid w:val="009A20F4"/>
    <w:rsid w:val="009A2FE8"/>
    <w:rsid w:val="009A33C2"/>
    <w:rsid w:val="009A3F7B"/>
    <w:rsid w:val="009B7C6A"/>
    <w:rsid w:val="009C1DEB"/>
    <w:rsid w:val="009C6BD7"/>
    <w:rsid w:val="009D0FBC"/>
    <w:rsid w:val="009D7566"/>
    <w:rsid w:val="009D76BF"/>
    <w:rsid w:val="009E04A3"/>
    <w:rsid w:val="009E7D4F"/>
    <w:rsid w:val="009E7E58"/>
    <w:rsid w:val="009F02CD"/>
    <w:rsid w:val="009F0C69"/>
    <w:rsid w:val="009F1274"/>
    <w:rsid w:val="00A02610"/>
    <w:rsid w:val="00A06D62"/>
    <w:rsid w:val="00A07454"/>
    <w:rsid w:val="00A07FA1"/>
    <w:rsid w:val="00A12261"/>
    <w:rsid w:val="00A12F30"/>
    <w:rsid w:val="00A16BA2"/>
    <w:rsid w:val="00A2161E"/>
    <w:rsid w:val="00A30831"/>
    <w:rsid w:val="00A354D5"/>
    <w:rsid w:val="00A362A2"/>
    <w:rsid w:val="00A365EC"/>
    <w:rsid w:val="00A376C5"/>
    <w:rsid w:val="00A37ADD"/>
    <w:rsid w:val="00A40754"/>
    <w:rsid w:val="00A40776"/>
    <w:rsid w:val="00A4355D"/>
    <w:rsid w:val="00A45A07"/>
    <w:rsid w:val="00A47938"/>
    <w:rsid w:val="00A50BA8"/>
    <w:rsid w:val="00A521F4"/>
    <w:rsid w:val="00A56313"/>
    <w:rsid w:val="00A67280"/>
    <w:rsid w:val="00A71EFE"/>
    <w:rsid w:val="00A722CF"/>
    <w:rsid w:val="00A725D2"/>
    <w:rsid w:val="00A74802"/>
    <w:rsid w:val="00A748A4"/>
    <w:rsid w:val="00A7661F"/>
    <w:rsid w:val="00A804CB"/>
    <w:rsid w:val="00A93DA4"/>
    <w:rsid w:val="00AA78AF"/>
    <w:rsid w:val="00AB751D"/>
    <w:rsid w:val="00AB75FC"/>
    <w:rsid w:val="00AC22C5"/>
    <w:rsid w:val="00AC6161"/>
    <w:rsid w:val="00AC6805"/>
    <w:rsid w:val="00AC769B"/>
    <w:rsid w:val="00AD0624"/>
    <w:rsid w:val="00AD12AD"/>
    <w:rsid w:val="00AD3497"/>
    <w:rsid w:val="00AD3A0E"/>
    <w:rsid w:val="00AD6EA5"/>
    <w:rsid w:val="00AE1222"/>
    <w:rsid w:val="00AE6717"/>
    <w:rsid w:val="00AF18FC"/>
    <w:rsid w:val="00AF2EA0"/>
    <w:rsid w:val="00AF4967"/>
    <w:rsid w:val="00B031FC"/>
    <w:rsid w:val="00B13E33"/>
    <w:rsid w:val="00B24B74"/>
    <w:rsid w:val="00B2583B"/>
    <w:rsid w:val="00B273F4"/>
    <w:rsid w:val="00B3163B"/>
    <w:rsid w:val="00B42D19"/>
    <w:rsid w:val="00B455EE"/>
    <w:rsid w:val="00B50436"/>
    <w:rsid w:val="00B51AED"/>
    <w:rsid w:val="00B526E9"/>
    <w:rsid w:val="00B55651"/>
    <w:rsid w:val="00B55CBC"/>
    <w:rsid w:val="00B604CB"/>
    <w:rsid w:val="00B62499"/>
    <w:rsid w:val="00B66312"/>
    <w:rsid w:val="00B66745"/>
    <w:rsid w:val="00B7153D"/>
    <w:rsid w:val="00B739D5"/>
    <w:rsid w:val="00B74043"/>
    <w:rsid w:val="00B74BB1"/>
    <w:rsid w:val="00B75B53"/>
    <w:rsid w:val="00B76B17"/>
    <w:rsid w:val="00B81482"/>
    <w:rsid w:val="00B85E41"/>
    <w:rsid w:val="00B90E58"/>
    <w:rsid w:val="00BA0B93"/>
    <w:rsid w:val="00BA2E58"/>
    <w:rsid w:val="00BA4751"/>
    <w:rsid w:val="00BA78C4"/>
    <w:rsid w:val="00BB0275"/>
    <w:rsid w:val="00BB6C29"/>
    <w:rsid w:val="00BC7713"/>
    <w:rsid w:val="00BD0D63"/>
    <w:rsid w:val="00BD24E1"/>
    <w:rsid w:val="00BD2AED"/>
    <w:rsid w:val="00BE259D"/>
    <w:rsid w:val="00BE4B61"/>
    <w:rsid w:val="00BF05CB"/>
    <w:rsid w:val="00BF1312"/>
    <w:rsid w:val="00BF321B"/>
    <w:rsid w:val="00BF43B5"/>
    <w:rsid w:val="00C01411"/>
    <w:rsid w:val="00C05580"/>
    <w:rsid w:val="00C05BBA"/>
    <w:rsid w:val="00C06C11"/>
    <w:rsid w:val="00C12C5B"/>
    <w:rsid w:val="00C14E6D"/>
    <w:rsid w:val="00C1616D"/>
    <w:rsid w:val="00C168DA"/>
    <w:rsid w:val="00C215B6"/>
    <w:rsid w:val="00C229F6"/>
    <w:rsid w:val="00C24124"/>
    <w:rsid w:val="00C26A86"/>
    <w:rsid w:val="00C26CF5"/>
    <w:rsid w:val="00C33FC2"/>
    <w:rsid w:val="00C47195"/>
    <w:rsid w:val="00C5057F"/>
    <w:rsid w:val="00C54EA1"/>
    <w:rsid w:val="00C76A1B"/>
    <w:rsid w:val="00C76C14"/>
    <w:rsid w:val="00C87062"/>
    <w:rsid w:val="00C9219A"/>
    <w:rsid w:val="00C96D7A"/>
    <w:rsid w:val="00CA118E"/>
    <w:rsid w:val="00CA42A9"/>
    <w:rsid w:val="00CA532C"/>
    <w:rsid w:val="00CA7134"/>
    <w:rsid w:val="00CB7012"/>
    <w:rsid w:val="00CC1779"/>
    <w:rsid w:val="00CC2D1D"/>
    <w:rsid w:val="00CC3F18"/>
    <w:rsid w:val="00CC4D1C"/>
    <w:rsid w:val="00CD1F69"/>
    <w:rsid w:val="00CD3B59"/>
    <w:rsid w:val="00CD669B"/>
    <w:rsid w:val="00CD7525"/>
    <w:rsid w:val="00CE1B4D"/>
    <w:rsid w:val="00CE5A12"/>
    <w:rsid w:val="00CF108E"/>
    <w:rsid w:val="00CF3BDC"/>
    <w:rsid w:val="00D077CA"/>
    <w:rsid w:val="00D07C3E"/>
    <w:rsid w:val="00D1415F"/>
    <w:rsid w:val="00D1433D"/>
    <w:rsid w:val="00D2011C"/>
    <w:rsid w:val="00D26B4A"/>
    <w:rsid w:val="00D27985"/>
    <w:rsid w:val="00D34B48"/>
    <w:rsid w:val="00D371EA"/>
    <w:rsid w:val="00D37B84"/>
    <w:rsid w:val="00D418C1"/>
    <w:rsid w:val="00D420FE"/>
    <w:rsid w:val="00D421FE"/>
    <w:rsid w:val="00D43170"/>
    <w:rsid w:val="00D45F86"/>
    <w:rsid w:val="00D5355F"/>
    <w:rsid w:val="00D56A5F"/>
    <w:rsid w:val="00D56F91"/>
    <w:rsid w:val="00D574BD"/>
    <w:rsid w:val="00D578A6"/>
    <w:rsid w:val="00D616F3"/>
    <w:rsid w:val="00D62420"/>
    <w:rsid w:val="00D627F5"/>
    <w:rsid w:val="00D66187"/>
    <w:rsid w:val="00D67AE1"/>
    <w:rsid w:val="00D700D4"/>
    <w:rsid w:val="00D72416"/>
    <w:rsid w:val="00D7714A"/>
    <w:rsid w:val="00D776F4"/>
    <w:rsid w:val="00D83B6A"/>
    <w:rsid w:val="00D84CCB"/>
    <w:rsid w:val="00D86326"/>
    <w:rsid w:val="00D918D2"/>
    <w:rsid w:val="00D94F56"/>
    <w:rsid w:val="00D95A27"/>
    <w:rsid w:val="00DA19D9"/>
    <w:rsid w:val="00DA3FBB"/>
    <w:rsid w:val="00DA4B1B"/>
    <w:rsid w:val="00DA4CB7"/>
    <w:rsid w:val="00DA514E"/>
    <w:rsid w:val="00DA7F6E"/>
    <w:rsid w:val="00DB1EED"/>
    <w:rsid w:val="00DB3769"/>
    <w:rsid w:val="00DB560A"/>
    <w:rsid w:val="00DC4033"/>
    <w:rsid w:val="00DC5474"/>
    <w:rsid w:val="00DD04B9"/>
    <w:rsid w:val="00DE1331"/>
    <w:rsid w:val="00DE17C6"/>
    <w:rsid w:val="00DE1D12"/>
    <w:rsid w:val="00DF0A8A"/>
    <w:rsid w:val="00DF192F"/>
    <w:rsid w:val="00E01607"/>
    <w:rsid w:val="00E02867"/>
    <w:rsid w:val="00E07001"/>
    <w:rsid w:val="00E22FA9"/>
    <w:rsid w:val="00E240B3"/>
    <w:rsid w:val="00E26246"/>
    <w:rsid w:val="00E36D1C"/>
    <w:rsid w:val="00E43412"/>
    <w:rsid w:val="00E43C14"/>
    <w:rsid w:val="00E4522C"/>
    <w:rsid w:val="00E47B85"/>
    <w:rsid w:val="00E52124"/>
    <w:rsid w:val="00E52C77"/>
    <w:rsid w:val="00E60DAE"/>
    <w:rsid w:val="00E60ED2"/>
    <w:rsid w:val="00E67685"/>
    <w:rsid w:val="00E676C4"/>
    <w:rsid w:val="00E7101C"/>
    <w:rsid w:val="00E714B2"/>
    <w:rsid w:val="00E71D1E"/>
    <w:rsid w:val="00E72517"/>
    <w:rsid w:val="00E768CC"/>
    <w:rsid w:val="00E76988"/>
    <w:rsid w:val="00E76EBE"/>
    <w:rsid w:val="00E80498"/>
    <w:rsid w:val="00E8106E"/>
    <w:rsid w:val="00E8575B"/>
    <w:rsid w:val="00E85DD6"/>
    <w:rsid w:val="00E9279B"/>
    <w:rsid w:val="00E92BD4"/>
    <w:rsid w:val="00EA0691"/>
    <w:rsid w:val="00EA3493"/>
    <w:rsid w:val="00EA751F"/>
    <w:rsid w:val="00EA787A"/>
    <w:rsid w:val="00EB062F"/>
    <w:rsid w:val="00EB1D1B"/>
    <w:rsid w:val="00EB1EA4"/>
    <w:rsid w:val="00EC09E5"/>
    <w:rsid w:val="00EC2542"/>
    <w:rsid w:val="00EC2C5C"/>
    <w:rsid w:val="00EC3A3E"/>
    <w:rsid w:val="00EC7545"/>
    <w:rsid w:val="00ED1686"/>
    <w:rsid w:val="00ED17F7"/>
    <w:rsid w:val="00ED1B6A"/>
    <w:rsid w:val="00ED3D0F"/>
    <w:rsid w:val="00ED6310"/>
    <w:rsid w:val="00EF0495"/>
    <w:rsid w:val="00EF1F8C"/>
    <w:rsid w:val="00F00618"/>
    <w:rsid w:val="00F0238E"/>
    <w:rsid w:val="00F03A8B"/>
    <w:rsid w:val="00F0439A"/>
    <w:rsid w:val="00F068CB"/>
    <w:rsid w:val="00F153C1"/>
    <w:rsid w:val="00F22E72"/>
    <w:rsid w:val="00F2321C"/>
    <w:rsid w:val="00F26C45"/>
    <w:rsid w:val="00F26CA0"/>
    <w:rsid w:val="00F3393C"/>
    <w:rsid w:val="00F37DD4"/>
    <w:rsid w:val="00F37FE9"/>
    <w:rsid w:val="00F40EAB"/>
    <w:rsid w:val="00F54062"/>
    <w:rsid w:val="00F55DA1"/>
    <w:rsid w:val="00F61B59"/>
    <w:rsid w:val="00F629BD"/>
    <w:rsid w:val="00F651DA"/>
    <w:rsid w:val="00F72AB8"/>
    <w:rsid w:val="00F74BCB"/>
    <w:rsid w:val="00F7573D"/>
    <w:rsid w:val="00F805A0"/>
    <w:rsid w:val="00F85D9F"/>
    <w:rsid w:val="00F85E2C"/>
    <w:rsid w:val="00F927E4"/>
    <w:rsid w:val="00F945BA"/>
    <w:rsid w:val="00FA1227"/>
    <w:rsid w:val="00FA2A69"/>
    <w:rsid w:val="00FA2DF7"/>
    <w:rsid w:val="00FA67B6"/>
    <w:rsid w:val="00FA6829"/>
    <w:rsid w:val="00FD158B"/>
    <w:rsid w:val="00FE2DA4"/>
    <w:rsid w:val="00FE4352"/>
    <w:rsid w:val="00FE5923"/>
    <w:rsid w:val="00FE625E"/>
    <w:rsid w:val="00FE6444"/>
    <w:rsid w:val="00FF1A3C"/>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833AA3"/>
    <w:pPr>
      <w:spacing w:after="100"/>
      <w:ind w:left="220"/>
    </w:pPr>
  </w:style>
  <w:style w:type="paragraph" w:styleId="TOC1">
    <w:name w:val="toc 1"/>
    <w:basedOn w:val="Normal"/>
    <w:next w:val="Normal"/>
    <w:autoRedefine/>
    <w:uiPriority w:val="39"/>
    <w:unhideWhenUsed/>
    <w:rsid w:val="004147B1"/>
    <w:pPr>
      <w:tabs>
        <w:tab w:val="right" w:leader="dot" w:pos="9350"/>
      </w:tabs>
      <w:spacing w:after="100"/>
    </w:p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 w:type="character" w:styleId="FollowedHyperlink">
    <w:name w:val="FollowedHyperlink"/>
    <w:basedOn w:val="DefaultParagraphFont"/>
    <w:uiPriority w:val="99"/>
    <w:semiHidden/>
    <w:unhideWhenUsed/>
    <w:rsid w:val="00F8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6712523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8">
          <w:marLeft w:val="0"/>
          <w:marRight w:val="0"/>
          <w:marTop w:val="0"/>
          <w:marBottom w:val="0"/>
          <w:divBdr>
            <w:top w:val="none" w:sz="0" w:space="0" w:color="auto"/>
            <w:left w:val="none" w:sz="0" w:space="0" w:color="auto"/>
            <w:bottom w:val="none" w:sz="0" w:space="0" w:color="auto"/>
            <w:right w:val="none" w:sz="0" w:space="0" w:color="auto"/>
          </w:divBdr>
          <w:divsChild>
            <w:div w:id="59599221">
              <w:marLeft w:val="0"/>
              <w:marRight w:val="0"/>
              <w:marTop w:val="0"/>
              <w:marBottom w:val="0"/>
              <w:divBdr>
                <w:top w:val="none" w:sz="0" w:space="0" w:color="auto"/>
                <w:left w:val="none" w:sz="0" w:space="0" w:color="auto"/>
                <w:bottom w:val="none" w:sz="0" w:space="0" w:color="auto"/>
                <w:right w:val="none" w:sz="0" w:space="0" w:color="auto"/>
              </w:divBdr>
              <w:divsChild>
                <w:div w:id="1880429689">
                  <w:marLeft w:val="0"/>
                  <w:marRight w:val="0"/>
                  <w:marTop w:val="0"/>
                  <w:marBottom w:val="0"/>
                  <w:divBdr>
                    <w:top w:val="none" w:sz="0" w:space="0" w:color="auto"/>
                    <w:left w:val="none" w:sz="0" w:space="0" w:color="auto"/>
                    <w:bottom w:val="none" w:sz="0" w:space="0" w:color="auto"/>
                    <w:right w:val="none" w:sz="0" w:space="0" w:color="auto"/>
                  </w:divBdr>
                  <w:divsChild>
                    <w:div w:id="651518292">
                      <w:marLeft w:val="0"/>
                      <w:marRight w:val="0"/>
                      <w:marTop w:val="0"/>
                      <w:marBottom w:val="0"/>
                      <w:divBdr>
                        <w:top w:val="none" w:sz="0" w:space="0" w:color="auto"/>
                        <w:left w:val="none" w:sz="0" w:space="0" w:color="auto"/>
                        <w:bottom w:val="none" w:sz="0" w:space="0" w:color="auto"/>
                        <w:right w:val="none" w:sz="0" w:space="0" w:color="auto"/>
                      </w:divBdr>
                      <w:divsChild>
                        <w:div w:id="656541761">
                          <w:marLeft w:val="0"/>
                          <w:marRight w:val="0"/>
                          <w:marTop w:val="0"/>
                          <w:marBottom w:val="0"/>
                          <w:divBdr>
                            <w:top w:val="none" w:sz="0" w:space="0" w:color="auto"/>
                            <w:left w:val="none" w:sz="0" w:space="0" w:color="auto"/>
                            <w:bottom w:val="none" w:sz="0" w:space="0" w:color="auto"/>
                            <w:right w:val="none" w:sz="0" w:space="0" w:color="auto"/>
                          </w:divBdr>
                          <w:divsChild>
                            <w:div w:id="523254993">
                              <w:marLeft w:val="0"/>
                              <w:marRight w:val="0"/>
                              <w:marTop w:val="0"/>
                              <w:marBottom w:val="0"/>
                              <w:divBdr>
                                <w:top w:val="none" w:sz="0" w:space="0" w:color="auto"/>
                                <w:left w:val="none" w:sz="0" w:space="0" w:color="auto"/>
                                <w:bottom w:val="none" w:sz="0" w:space="0" w:color="auto"/>
                                <w:right w:val="none" w:sz="0" w:space="0" w:color="auto"/>
                              </w:divBdr>
                              <w:divsChild>
                                <w:div w:id="54472061">
                                  <w:marLeft w:val="0"/>
                                  <w:marRight w:val="0"/>
                                  <w:marTop w:val="0"/>
                                  <w:marBottom w:val="0"/>
                                  <w:divBdr>
                                    <w:top w:val="none" w:sz="0" w:space="0" w:color="auto"/>
                                    <w:left w:val="none" w:sz="0" w:space="0" w:color="auto"/>
                                    <w:bottom w:val="none" w:sz="0" w:space="0" w:color="auto"/>
                                    <w:right w:val="none" w:sz="0" w:space="0" w:color="auto"/>
                                  </w:divBdr>
                                  <w:divsChild>
                                    <w:div w:id="1569925910">
                                      <w:marLeft w:val="0"/>
                                      <w:marRight w:val="0"/>
                                      <w:marTop w:val="0"/>
                                      <w:marBottom w:val="0"/>
                                      <w:divBdr>
                                        <w:top w:val="none" w:sz="0" w:space="0" w:color="auto"/>
                                        <w:left w:val="none" w:sz="0" w:space="0" w:color="auto"/>
                                        <w:bottom w:val="none" w:sz="0" w:space="0" w:color="auto"/>
                                        <w:right w:val="none" w:sz="0" w:space="0" w:color="auto"/>
                                      </w:divBdr>
                                      <w:divsChild>
                                        <w:div w:id="861940228">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0"/>
                                              <w:marRight w:val="0"/>
                                              <w:marTop w:val="0"/>
                                              <w:marBottom w:val="0"/>
                                              <w:divBdr>
                                                <w:top w:val="none" w:sz="0" w:space="0" w:color="auto"/>
                                                <w:left w:val="none" w:sz="0" w:space="0" w:color="auto"/>
                                                <w:bottom w:val="none" w:sz="0" w:space="0" w:color="auto"/>
                                                <w:right w:val="none" w:sz="0" w:space="0" w:color="auto"/>
                                              </w:divBdr>
                                              <w:divsChild>
                                                <w:div w:id="995065086">
                                                  <w:marLeft w:val="0"/>
                                                  <w:marRight w:val="0"/>
                                                  <w:marTop w:val="0"/>
                                                  <w:marBottom w:val="0"/>
                                                  <w:divBdr>
                                                    <w:top w:val="none" w:sz="0" w:space="0" w:color="auto"/>
                                                    <w:left w:val="none" w:sz="0" w:space="0" w:color="auto"/>
                                                    <w:bottom w:val="none" w:sz="0" w:space="0" w:color="auto"/>
                                                    <w:right w:val="none" w:sz="0" w:space="0" w:color="auto"/>
                                                  </w:divBdr>
                                                  <w:divsChild>
                                                    <w:div w:id="406652653">
                                                      <w:marLeft w:val="0"/>
                                                      <w:marRight w:val="0"/>
                                                      <w:marTop w:val="0"/>
                                                      <w:marBottom w:val="0"/>
                                                      <w:divBdr>
                                                        <w:top w:val="none" w:sz="0" w:space="0" w:color="auto"/>
                                                        <w:left w:val="none" w:sz="0" w:space="0" w:color="auto"/>
                                                        <w:bottom w:val="none" w:sz="0" w:space="0" w:color="auto"/>
                                                        <w:right w:val="none" w:sz="0" w:space="0" w:color="auto"/>
                                                      </w:divBdr>
                                                      <w:divsChild>
                                                        <w:div w:id="106461994">
                                                          <w:marLeft w:val="0"/>
                                                          <w:marRight w:val="0"/>
                                                          <w:marTop w:val="0"/>
                                                          <w:marBottom w:val="0"/>
                                                          <w:divBdr>
                                                            <w:top w:val="none" w:sz="0" w:space="0" w:color="auto"/>
                                                            <w:left w:val="none" w:sz="0" w:space="0" w:color="auto"/>
                                                            <w:bottom w:val="none" w:sz="0" w:space="0" w:color="auto"/>
                                                            <w:right w:val="none" w:sz="0" w:space="0" w:color="auto"/>
                                                          </w:divBdr>
                                                          <w:divsChild>
                                                            <w:div w:id="1271549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281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2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cdph.ca.gov/Programs/CID/DCDC/Pages/COVID-19/Order-of-the-State-Public-Health-Officer-Beyond-Blueprin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dc.services.cdc.gov/case-definitions/coronavirus-disease-2019-2021/" TargetMode="External"/><Relationship Id="rId2" Type="http://schemas.openxmlformats.org/officeDocument/2006/relationships/customXml" Target="../customXml/item2.xml"/><Relationship Id="rId16" Type="http://schemas.openxmlformats.org/officeDocument/2006/relationships/hyperlink" Target="https://www.cdc.gov/screening/paper-ver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19" Type="http://schemas.openxmlformats.org/officeDocument/2006/relationships/hyperlink" Target="https://www.dir.ca.gov/dosh/coronavirus/COVID19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2.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67674-4D63-44A9-B939-EAF7C543D545}">
  <ds:schemaRefs>
    <ds:schemaRef ds:uri="http://schemas.openxmlformats.org/officeDocument/2006/bibliography"/>
  </ds:schemaRefs>
</ds:datastoreItem>
</file>

<file path=customXml/itemProps4.xml><?xml version="1.0" encoding="utf-8"?>
<ds:datastoreItem xmlns:ds="http://schemas.openxmlformats.org/officeDocument/2006/customXml" ds:itemID="{019587AE-F2FD-437F-92BA-129281F6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10311</Words>
  <Characters>58778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2</cp:revision>
  <dcterms:created xsi:type="dcterms:W3CDTF">2022-07-15T19:27:00Z</dcterms:created>
  <dcterms:modified xsi:type="dcterms:W3CDTF">2022-07-15T19:27:00Z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